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26,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jc w:val="both"/>
        <w:ind w:right="40" w:firstLine="972"/>
        <w:spacing w:after="0" w:line="264" w:lineRule="auto"/>
        <w:rPr>
          <w:sz w:val="20"/>
          <w:szCs w:val="20"/>
          <w:color w:val="auto"/>
        </w:rPr>
      </w:pPr>
      <w:r>
        <w:rPr>
          <w:rFonts w:ascii="Arial" w:cs="Arial" w:eastAsia="Arial" w:hAnsi="Arial"/>
          <w:sz w:val="18"/>
          <w:szCs w:val="18"/>
          <w:color w:val="auto"/>
        </w:rPr>
        <w:t>On February 26, 2018, Axsome Therapeutics, Inc. (the “Company”) issued a press release announcing topline clinical trial results from a Phase 1 pharmacokinetic study of AXS-09, a novel, oral medicine consisting of chirally pure esbupropion and dextromethorphan being developed for the treatment of central nervous system disorders.</w:t>
      </w:r>
    </w:p>
    <w:p>
      <w:pPr>
        <w:spacing w:after="0" w:line="18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16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9920" w:type="dxa"/>
            <w:vAlign w:val="bottom"/>
            <w:tcBorders>
              <w:top w:val="single" w:sz="8" w:color="auto"/>
            </w:tcBorders>
            <w:gridSpan w:val="2"/>
          </w:tcPr>
          <w:p>
            <w:pPr>
              <w:jc w:val="right"/>
              <w:ind w:right="7079"/>
              <w:spacing w:after="0" w:line="170"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Press release dated February 26, 2018.</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Borders>
              <w:top w:val="single" w:sz="8" w:color="0000EE"/>
            </w:tcBorders>
          </w:tcPr>
          <w:p>
            <w:pPr>
              <w:spacing w:after="0"/>
              <w:rPr>
                <w:sz w:val="24"/>
                <w:szCs w:val="24"/>
                <w:color w:val="auto"/>
              </w:rPr>
            </w:pPr>
          </w:p>
        </w:tc>
        <w:tc>
          <w:tcPr>
            <w:tcW w:w="716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7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Dated: February 26, 2018</w:t>
            </w:r>
          </w:p>
        </w:tc>
        <w:tc>
          <w:tcPr>
            <w:tcW w:w="2700" w:type="dxa"/>
            <w:vAlign w:val="bottom"/>
          </w:tcPr>
          <w:p>
            <w:pPr>
              <w:ind w:left="19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7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2700" w:type="dxa"/>
            <w:vAlign w:val="bottom"/>
          </w:tcPr>
          <w:p>
            <w:pPr>
              <w:ind w:left="190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Axsome Therapeutics Announces Primary Endpoint Met in Phase 1 Trial of Next Generation Product Candidate AXS-09 Containing Chirally Pure Esbupropion and Dextromethorphan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Chirally pure and stable single enantiomers of bupropion achieved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AXS-09 consists of esbupropion and dextromethorphan for CNS disorders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Esbupropion is the chirally pure </w:t>
      </w:r>
      <w:r>
        <w:rPr>
          <w:rFonts w:ascii="Arial" w:cs="Arial" w:eastAsia="Arial" w:hAnsi="Arial"/>
          <w:sz w:val="18"/>
          <w:szCs w:val="18"/>
          <w:color w:val="auto"/>
        </w:rPr>
        <w:t>S</w:t>
      </w:r>
      <w:r>
        <w:rPr>
          <w:rFonts w:ascii="Arial" w:cs="Arial" w:eastAsia="Arial" w:hAnsi="Arial"/>
          <w:sz w:val="18"/>
          <w:szCs w:val="18"/>
          <w:i w:val="1"/>
          <w:iCs w:val="1"/>
          <w:color w:val="auto"/>
        </w:rPr>
        <w:t>-enantiomer of bupropion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AXS-09 results in substantial increases in dextromethorphan plasma levels (p&lt;0.0001)</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NEW YORK, February 26, 2018 (Globe Newswire) – Axsome Therapeutics, Inc. (NASDAQ: AXSM), a clinical-stage biopharmaceutical company developing novel therapies for the management of central nervous system (CNS) disorders, today announced positive topline clinical trial results from a Phase 1 pharmacokinetic study of AXS-09, a novel, oral medicine consisting of esbupropion and dextromethorphan being developed for the treatment of CNS disorders. Esbupropion (</w:t>
      </w:r>
      <w:r>
        <w:rPr>
          <w:rFonts w:ascii="Arial" w:cs="Arial" w:eastAsia="Arial" w:hAnsi="Arial"/>
          <w:sz w:val="17"/>
          <w:szCs w:val="17"/>
          <w:i w:val="1"/>
          <w:iCs w:val="1"/>
          <w:color w:val="auto"/>
        </w:rPr>
        <w:t>S</w:t>
      </w:r>
      <w:r>
        <w:rPr>
          <w:rFonts w:ascii="Arial" w:cs="Arial" w:eastAsia="Arial" w:hAnsi="Arial"/>
          <w:sz w:val="17"/>
          <w:szCs w:val="17"/>
          <w:color w:val="auto"/>
        </w:rPr>
        <w:t xml:space="preserve">-bupropion) is the </w:t>
      </w:r>
      <w:r>
        <w:rPr>
          <w:rFonts w:ascii="Arial" w:cs="Arial" w:eastAsia="Arial" w:hAnsi="Arial"/>
          <w:sz w:val="17"/>
          <w:szCs w:val="17"/>
          <w:i w:val="1"/>
          <w:iCs w:val="1"/>
          <w:color w:val="auto"/>
        </w:rPr>
        <w:t>S</w:t>
      </w:r>
      <w:r>
        <w:rPr>
          <w:rFonts w:ascii="Arial" w:cs="Arial" w:eastAsia="Arial" w:hAnsi="Arial"/>
          <w:sz w:val="17"/>
          <w:szCs w:val="17"/>
          <w:color w:val="auto"/>
        </w:rPr>
        <w:t>-enantiomer of bupropion, a dopamine and norepinephrine reuptake inhibitor and nicotinic acetylcholine receptor antagonist which also serves to increase the bioavailability of dextromethorphan. Results of the Phase 1 trial demonstrated that AXS-09 resulted in substantial increases in dextromethorphan plasma concentrations, the trial’s primary endpoint, into a potentially therapeutic range with repeated dosing (p&lt;0.0001 day 1 versus day 8). AXS-09 was well tolerated with no serious adverse events reported in the trial.</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AXS-09 is enabled by Axsome’s technical success at isolating chirally pure and chemically stable single enantiomers of bupropion, and formulating them into dosage forms that maintain their chirality. Enantiomers are molecules which are identical in chemical structure but which differ in the three-dimensional arrangement of the atoms (i.e. mirror images). Based on the results of this Phase 1 trial and preclinical data, Axsome believes that the individual enantiomers of bupropion (</w:t>
      </w:r>
      <w:r>
        <w:rPr>
          <w:rFonts w:ascii="Arial" w:cs="Arial" w:eastAsia="Arial" w:hAnsi="Arial"/>
          <w:sz w:val="16"/>
          <w:szCs w:val="16"/>
          <w:i w:val="1"/>
          <w:iCs w:val="1"/>
          <w:color w:val="auto"/>
        </w:rPr>
        <w:t>R</w:t>
      </w:r>
      <w:r>
        <w:rPr>
          <w:rFonts w:ascii="Arial" w:cs="Arial" w:eastAsia="Arial" w:hAnsi="Arial"/>
          <w:sz w:val="16"/>
          <w:szCs w:val="16"/>
          <w:color w:val="auto"/>
        </w:rPr>
        <w:t xml:space="preserve">-bupropion and </w:t>
      </w:r>
      <w:r>
        <w:rPr>
          <w:rFonts w:ascii="Arial" w:cs="Arial" w:eastAsia="Arial" w:hAnsi="Arial"/>
          <w:sz w:val="16"/>
          <w:szCs w:val="16"/>
          <w:i w:val="1"/>
          <w:iCs w:val="1"/>
          <w:color w:val="auto"/>
        </w:rPr>
        <w:t>S</w:t>
      </w:r>
      <w:r>
        <w:rPr>
          <w:rFonts w:ascii="Arial" w:cs="Arial" w:eastAsia="Arial" w:hAnsi="Arial"/>
          <w:sz w:val="16"/>
          <w:szCs w:val="16"/>
          <w:color w:val="auto"/>
        </w:rPr>
        <w:t>-bupropion) may each have unique properties that render them potentially useful in different indications. To Axsome’s knowledge, this is the first time that stable, chirally pure single enantiomers of bupropion have been successfully formulated and dosed in a clinical trial.</w:t>
      </w:r>
    </w:p>
    <w:p>
      <w:pPr>
        <w:spacing w:after="0" w:line="15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The increased plasma concentrations of dextromethorphan after dosing with AXS-09, which contains the chirally pure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of bupropion, are comparable to those achieved with dosing of the company’s first generation product candidate AXS-05 (bupropion and dextromethorphan)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 xml:space="preserve">-enantiomers).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developing a robust portfolio of novel treatments for CNS disorders, which is an area of high unmet medical needs,” said Cedric O’Gorman, M.D., Senior Vice President, Clinical Development and Medical Affairs of Axsome. “We are actively progressing AXS-05 in our ongoing Phase 3 trial in treatment resistant depression and Phase 2/3 trial in agitation in patients with Alzheimer’s disease, and we look forward to the results of those trials. Based on the positive Phase 1 results, AXS-09 provides us with another attractive product candidate that merits evaluation in future CNS indications.”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successful results with AXS-09 reflect Axsome’s continued scientific innovation and are additive to AXS-05 which is already in late-stage clinical trials,” said Herriot Tabuteau, M.D., Chief Executive Officer of Axsome. “With AXS-05 and AXS-09, we are building a franchise of differentiated medicines targeting both glutamatergic and monoaminergic neurotransmission with potential applicability in numerous CNS disorders.”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AXS-09 is yet another product candidate generated using Axsome’s proprietary medicinal chemistry and formulation technologies which allow the design of new and innovative medicines to treat CNS conditions. These capabilities, which have yielded five clinical-stage product candidates,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4) proprietary chemical synthesis and analysis to increase the solubility and enable the oral delivery of target drug molecules.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Trial Design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study was a randomized, multiple-dose, parallel group pharmacokinetic trial. A total of 40 healthy adult subjects were randomly assigned to treatment with AXS-09 (esbupropion and dextromethorphan), </w:t>
      </w:r>
      <w:r>
        <w:rPr>
          <w:rFonts w:ascii="Arial" w:cs="Arial" w:eastAsia="Arial" w:hAnsi="Arial"/>
          <w:sz w:val="18"/>
          <w:szCs w:val="18"/>
          <w:i w:val="1"/>
          <w:iCs w:val="1"/>
          <w:color w:val="auto"/>
        </w:rPr>
        <w:t>R</w:t>
      </w:r>
      <w:r>
        <w:rPr>
          <w:rFonts w:ascii="Arial" w:cs="Arial" w:eastAsia="Arial" w:hAnsi="Arial"/>
          <w:sz w:val="18"/>
          <w:szCs w:val="18"/>
          <w:color w:val="auto"/>
        </w:rPr>
        <w:t xml:space="preserve">-bupropion and dextromethorphan, single-entity </w:t>
      </w:r>
      <w:r>
        <w:rPr>
          <w:rFonts w:ascii="Arial" w:cs="Arial" w:eastAsia="Arial" w:hAnsi="Arial"/>
          <w:sz w:val="18"/>
          <w:szCs w:val="18"/>
          <w:i w:val="1"/>
          <w:iCs w:val="1"/>
          <w:color w:val="auto"/>
        </w:rPr>
        <w:t>S</w:t>
      </w:r>
      <w:r>
        <w:rPr>
          <w:rFonts w:ascii="Arial" w:cs="Arial" w:eastAsia="Arial" w:hAnsi="Arial"/>
          <w:sz w:val="18"/>
          <w:szCs w:val="18"/>
          <w:color w:val="auto"/>
        </w:rPr>
        <w:t xml:space="preserve">-bupropion, or single-entity </w:t>
      </w:r>
      <w:r>
        <w:rPr>
          <w:rFonts w:ascii="Arial" w:cs="Arial" w:eastAsia="Arial" w:hAnsi="Arial"/>
          <w:sz w:val="18"/>
          <w:szCs w:val="18"/>
          <w:i w:val="1"/>
          <w:iCs w:val="1"/>
          <w:color w:val="auto"/>
        </w:rPr>
        <w:t>R</w:t>
      </w:r>
      <w:r>
        <w:rPr>
          <w:rFonts w:ascii="Arial" w:cs="Arial" w:eastAsia="Arial" w:hAnsi="Arial"/>
          <w:sz w:val="18"/>
          <w:szCs w:val="18"/>
          <w:color w:val="auto"/>
        </w:rPr>
        <w:t>-bupropion tablets, for 8 days under fasting conditions. Plasma concentrations of dextromethorphan, bupropion, and their metabolites were measured. The primary endpoint was the change in dextromethorphan plasma concentrations from day 1 to day 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AXS-09</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AXS-09 is a novel, oral medicine consisting of chirally pure esbupropion and dextromethorphan being developed for the treatment of central nervous system disorders. Esbupropion is the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 dopamine and norepinephrine reuptake inhibitor and nicotinic acetylcholine receptor antagonist which also serves to increase the bioavailability of dextromethorphan. Dextromethorphan is an NMDA receptor antagonist, sigma-1 receptor agonist, an inhibitor of the serotonin and norepinephrine transporters, and a nicotinic acetylcholine receptor antagonist. AXS-09 is an investigational drug product not approved by the FDA.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ectPr>
          <w:pgSz w:w="11900" w:h="16838" w:orient="portrait"/>
          <w:cols w:equalWidth="0" w:num="1">
            <w:col w:w="11420"/>
          </w:cols>
          <w:pgMar w:left="240" w:top="121" w:right="239" w:bottom="212" w:gutter="0" w:footer="0" w:header="0"/>
        </w:sectPr>
      </w:pPr>
    </w:p>
    <w:bookmarkStart w:id="3" w:name="page4"/>
    <w:bookmarkEnd w:id="3"/>
    <w:p>
      <w:pPr>
        <w:spacing w:after="0" w:line="257" w:lineRule="auto"/>
        <w:rPr>
          <w:sz w:val="20"/>
          <w:szCs w:val="20"/>
          <w:color w:val="auto"/>
        </w:rPr>
      </w:pPr>
      <w:r>
        <w:rPr>
          <w:rFonts w:ascii="Arial" w:cs="Arial" w:eastAsia="Arial" w:hAnsi="Arial"/>
          <w:sz w:val="18"/>
          <w:szCs w:val="18"/>
          <w:color w:val="auto"/>
        </w:rPr>
        <w:t>AXS-05 is a novel, oral medicine under development for the treatment of central nervous system (CNS) disorders. AXS-05 utilizes Axsome’s technology of combining bupropion and dextromethorphan. Dextromethorphan is an NMDA receptor antagonist, sigma-1 receptor agonist, an inhibitor of the serotonin and norepinephrine transporters, and a nicotinic acetylcholine receptor antagonist. Bupropion serves to increase the bioavailability of dextromethorphan, and is a norepinephrine and dopamine reuptake inhibitor, and a nicotinic acetylcholine receptor antagonist. AXS-05 is an investigational drug product not approved by the FDA.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and a Phase 2/3 trial in agitation in patients with Alzheimer’s disease (AD). AXS-05 is also being developed for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 website at www.axsome.com. The company may occasionally disseminate material, nonpublic information on the company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2019-12-29T00:51:27Z</dcterms:created>
  <dcterms:modified xsi:type="dcterms:W3CDTF">2019-12-29T00:51:27Z</dcterms:modified>
</cp:coreProperties>
</file>