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6,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38" w:right="2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200 Broadway, 3rd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10038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8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8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May 6, 2019, Axsome Therapeutics, Inc. (the “Company”) issued a press release (the “First Release”) announcing that the development status and plan for AXS-05 in the treatment of major depressive disorder and treatment resistant depression have been expedited following a Breakthrough Therapy meeting with the U.S. Food and Drug Administration (“FDA”). A copy of the First Release is filed as Exhibit 99.1 hereto and incorporated herein by reference.</w:t>
      </w:r>
    </w:p>
    <w:p>
      <w:pPr>
        <w:spacing w:after="0" w:line="18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Additionally, on May 6, 2019, the Company issued a press release (the “Second Release”) announcing the acceleration of the timeline for reporting topline results from the MOMENTUM (Maximizing Outcomes in Treating Acute Migraine) Phase 3 trial of AXS-07 (MoSEIC™ meloxicam and rizatriptan) in the acute treatment of migraine, which is being conducted pursuant to an FDA Special Protocol Assessment (“SPA”). The full text of the Second Release is filed as Exhibit 99.2 hereto and incorporated herein by reference.</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vMerge w:val="restart"/>
          </w:tcPr>
          <w:p>
            <w:pPr>
              <w:jc w:val="right"/>
              <w:ind w:right="463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jc w:val="right"/>
              <w:ind w:right="21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First Release.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7"/>
                <w:szCs w:val="17"/>
                <w:color w:val="auto"/>
              </w:rPr>
            </w:pPr>
          </w:p>
        </w:tc>
        <w:tc>
          <w:tcPr>
            <w:tcW w:w="10160" w:type="dxa"/>
            <w:vAlign w:val="bottom"/>
            <w:gridSpan w:val="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Second Release.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160" w:type="dxa"/>
            <w:vAlign w:val="bottom"/>
            <w:tcBorders>
              <w:top w:val="single" w:sz="8" w:color="0000EE"/>
            </w:tcBorders>
            <w:gridSpan w:val="2"/>
          </w:tcPr>
          <w:p>
            <w:pPr>
              <w:spacing w:after="0"/>
              <w:rPr>
                <w:sz w:val="24"/>
                <w:szCs w:val="24"/>
                <w:color w:val="auto"/>
              </w:rPr>
            </w:pPr>
          </w:p>
        </w:tc>
        <w:tc>
          <w:tcPr>
            <w:tcW w:w="8980" w:type="dxa"/>
            <w:vAlign w:val="bottom"/>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2019</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c>
          <w:tcPr>
            <w:tcW w:w="4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9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35509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50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Announces Expedited Development and Pivotal Status for AXS-05 in the Treatment of Major Depressive Disorder based on FDA Breakthrough Therapy Meeting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Previously completed active-controlled ASCEND trial in MDD now considered as pivotal; sufficient with ongoing STRIDE-1 Phase 3 trial for NDA in MDD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Target randomization for STRIDE-1 Phase 3 trial reached; screening to continue to build required NDA safety database</w:t>
      </w:r>
    </w:p>
    <w:p>
      <w:pPr>
        <w:spacing w:after="0" w:line="225" w:lineRule="exact"/>
        <w:rPr>
          <w:sz w:val="20"/>
          <w:szCs w:val="20"/>
          <w:color w:val="auto"/>
        </w:rPr>
      </w:pPr>
    </w:p>
    <w:p>
      <w:pPr>
        <w:jc w:val="center"/>
        <w:ind w:left="260" w:right="120"/>
        <w:spacing w:after="0" w:line="284" w:lineRule="auto"/>
        <w:rPr>
          <w:sz w:val="20"/>
          <w:szCs w:val="20"/>
          <w:color w:val="auto"/>
        </w:rPr>
      </w:pPr>
      <w:r>
        <w:rPr>
          <w:rFonts w:ascii="Times New Roman" w:cs="Times New Roman" w:eastAsia="Times New Roman" w:hAnsi="Times New Roman"/>
          <w:sz w:val="18"/>
          <w:szCs w:val="18"/>
          <w:i w:val="1"/>
          <w:iCs w:val="1"/>
          <w:color w:val="auto"/>
        </w:rPr>
        <w:t>Initiation of placebo-controlled Phase 3 trial in MDD anticipated in 2Q 2019; provides additional NDA path with ASCEND trial and builds required NDA safety database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results of both STRIDE-1 Phase 3 trial in TRD and planned placebo-controlled Phase 3 trial in MDD expected in 2H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AXS-05 has potential to be first oral NMDA receptor antagonist with multimodal activity for the treatment of depression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host conference call today at 8:00 AM Eastern</w:t>
      </w:r>
    </w:p>
    <w:p>
      <w:pPr>
        <w:spacing w:after="0" w:line="22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NEW YORK, May 6, 2019 (Globe Newswire) — Axsome Therapeutics, Inc. (NASDAQ: AXSM), a clinical-stage biopharmaceutical company developing novel therapies for the management of central nervous system (CNS) disorders, today announced that the development status and plan for AXS-05 in the treatment of major depressive disorder (MDD) and treatment resistant depression (TRD) have been expedited following a Breakthrough Therapy meeting with the U.S. Food and Drug Administration (FDA). AXS-05 is a novel, oral, investigational NMDA receptor antagonist with multimodal activity.</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part of the expedited development program, the Company’s previously completed ASCEND trial in MDD is now considered sufficient with the ongoing STRIDE-1 Phase 3 trial in TRD, if positive, to support the filing of an NDA (New Drug Application) for approval of AXS-05 for the treatment of MDD. Alternatively, Axsome may file an NDA for AXS-05 for the treatment of MDD with the completed ASCEND trial and a placebo-controlled Phase 3 trial of AXS-05 in MDD. Axsome intends to initiate this placebo-controlled Phase 3 MDD trial in the second quarter of 2019.</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Target enrollment in the ongoing STRIDE-1 Phase 3 trial has been reached. Based on the now accelerated timeline to NDA filing, patient screening in this trial however will continue in order to build the agreed-upon patient safety database required for an NDA filing. Axsome now expects topline results for both the Phase 3 STRIDE-1 trial in TRD, and the planned placebo-controlled Phase 3 trial in MDD, in the second half of 2019, with an NDA filing anticipated in 2020.</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Also, as part of the expedited development program, a TRD indication for AXS-05 can now be supported by a placebo-controlled Phase 3 trial in TRD, in conjunction with the ongoing STRIDE-1 active-controlled trial, if positive, and the completed ASCEND trial.</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“Axsome is very pleased with the FDA feedback from our recent Breakthrough Therapy meeting, which provided defined, streamlined NDA paths for AXS-05 in both major depressive disorder and treatment resistant depression,” said Herriot Tabuteau, MD, Chief Executive Officer of Axsome. “The expedited development plan significantly accelerates the potential filing of an NDA, now expected in 2020, for approval of our novel, oral, NMDA receptor antagonist with multimodal activity for the treatment of depression. If successfully developed, AXS-05 would represent a novel antidepressant with one of the first new mechanisms of action in several decades for the treatment of patients with this debilitating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Breakthrough Therapy Meeting Outcomes:</w:t>
      </w:r>
    </w:p>
    <w:p>
      <w:pPr>
        <w:spacing w:after="0" w:line="229" w:lineRule="exact"/>
        <w:rPr>
          <w:sz w:val="20"/>
          <w:szCs w:val="20"/>
          <w:color w:val="auto"/>
        </w:rPr>
      </w:pPr>
    </w:p>
    <w:p>
      <w:pPr>
        <w:ind w:left="660" w:right="60" w:hanging="328"/>
        <w:spacing w:after="0" w:line="282" w:lineRule="auto"/>
        <w:tabs>
          <w:tab w:leader="none" w:pos="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ASCEND trial in MDD, now considered as pivotal, is sufficient with the ongoing STRIDE-1 trial in TRD, if positive, to support an NDA filing for AXS-05 for the treatment of MDD.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left="660" w:right="14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placebo-controlled Phase 3 trial in MDD, if positive, in conjunction with the completed ASCEND trial may also support an NDA filing for AXS-05 in the treatment of MDD.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safety database of MDD and TRD patients totaling at least 300 patients treated with AXS-05 for at least six months and at least 100 patients treated for one year is required for the NDA filing. Patients completing the ongoing STRIDE-1 and the planned placebo-controlled Phase 3 MDD trials will enter an open-label safety extension trial to build the required safety database.</w:t>
      </w:r>
    </w:p>
    <w:p>
      <w:pPr>
        <w:spacing w:after="0" w:line="1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TRD indication may be supported by a placebo-controlled Phase 3 trial in TRD, if positive, in conjunction with the ongoing STRIDE-1 trial, if positive, and the completed ASCEND trial.</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2019, Axsome received Breakthrough Therapy Designation from the FDA for AXS-05 for the treatment of MDD.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designation for AXS-05 in MDD was supported by the recent positive results from the Phase 2 ASCEND study, a randomized, double-blind, active-controlled, multicenter, U.S. trial, in which 80 patients with confirmed moderate to severe MDD were treated with AXS-05 or the active comparator bupropion. In this trial, treatment with AXS-05 resulted in a substantial, rapid, and statistically significant reduction in depressive symptoms as compared to the active comparator bupropion. On the pre-specified primary endpoint, AXS-05 demonstrated a statistically significant average mean reduction from baseline in the Montgomery-Åsberg Depression Rating Scale (MADRS) total score over the 6-week treatment period of 13.7 points for AXS-05 compared to 8.8 for bupropion (p&lt;0.001). AXS-05 was safe and well tolerated with the most commonly reported adverse events in the AXS-05 arm being nausea, dizziness, dry mouth, decreased appetite, and anxiety.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Axsome will host a conference call and webcast today at 8:00 AM Eastern to discuss the expedited development plan for AXS-05 in the treatment of major depressive disorder following a Breakthrough Therapy meeting with the FDA. To participate in the live conference call, please dial (844) 698-4029 (toll-free domestic) or (647) 253-8660 (international), and use the conference ID 3977129. The live webcast can be accessed on the “Webcasts &amp; Presentations” page of the “Investors” section of the Company’s website at axsome.com. A replay of the webcast will be available for approximately 30 days following the live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FDA Breakthrough Therapy Designation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 (MDD)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17.3 million, experience MDD each year(1). According to the World Health Organization (WHO), depression is the leading cause of disability worldwide, and is a major contributor to the overall global burden of disease(2). Nearly two-thirds of diagnosed and treated patients do not experience adequate treatment response with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currently available first-line therapy(3),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AXS-05 is a novel, oral, investigational NMDA receptor antagonist with multimodal activity under development for the treatment of major depressive disorder and other central nervous system (CNS) disorders. AXS-05 consists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available therapies for depression.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30 issued U.S. and international patents which provide protection out to 2034. AXS-05 is not approved by the FDA.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and a Phase 2/3 trial in agitation associated with Alzheimer’s disease (AD). AXS-05 is also being developed for major depressive disorder (MDD) and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(2017). Major Depression. Retrieved from https://www.nimh.nih.gov/health/statistics/major-depression.shtml.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Health Organization. Fact Sheets: Depression.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Rush AJ, et al. (2007) Am J. Psychiatry 163:11, pp. 1905-1917 (STAR*D Study).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200 Broadway,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36334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33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Announces Acceleration of MOMENTUM Phase 3 Trial of AXS-07 in Migraine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results now anticipated in 2H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Trial enriched with only patients with history of inadequate response to prior migraine treatments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Trial compares AXS-07 to placebo and active comparator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Trial being conducted under FDA Special Protocol Assessment (SPA)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discuss development on the conference call scheduled today at 8:00 AM Eastern</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NEW YORK, May 6, 2019 (Globe Newswire) — Axsome Therapeutics, Inc. (NASDAQ: AXSM), a clinical-stage biopharmaceutical company developing novel therapies for the management of central nervous system (CNS) disorders, today announced the acceleration of the timeline for reporting topline results from the MOMENTUM Phase 3 trial of AXS-07 (MoSEIC™ meloxicam and rizatriptan), Axsome’s novel, oral, investigational medicine with distinct dual mechanisms of action for the acute treatment of migraine. The trial is being conducted pursuant to a U.S. Food and Drug Administration (FDA) Special Protocol Assessment (SPA). The first patient was enrolled in the MOMENTUM trial in March 2019, and currently approximately 40% of the target number of patients have been randomized. Based on the faster-than-expected enrollment in this trial, topline results are now expected in the second half of 2019, versus previous guidance of the first quarter of 2020.</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MOMENTUM (Maximizing Outcomes in Treating Acute Migraine) Phase 3 trial is a randomized, double-blind, placebo- and active-controlled study of AXS-07 for the acute treatment of migraine, in which patients are randomized to treatment with AXS-07, rizatriptan, meloxicam, or placebo. Rizatriptan, the active comparator in the trial, is considered to be one of the most efficacious oral medications currently available for the acute treatment of migraine [1].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Patients enrolled in the MOMENTUM trial must have a history of inadequate response to prior acute migraine treatments, assessed using the Migraine Treatment Optimization Questionnaire (mTOQ-4). The mTOQ-4 is a validated questionnaire that assesses efficacy response to prior acute treatments based on four aspects (two-hour pain freedom, efficacy for at least 24 hours with one dose, ability to plan daily activities, and disruption of daily activities) [2]. In addition to having a history of inadequate response, the majority of patients randomized to date in the MOMENTUM trial also report allodynia with their migraine attacks. Allodynia, which is pain from normally non-painful stimuli (such as brushing hair, wearing glasses, taking a shower, etc.), has been shown to be strongly associated with worse outcomes for pain freedom and pain relief after treatment with triptan medications [3,4].</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MOMENTUM trial is being enriched with difficult-to-treat patients because they represent a population for whom superior medicines are urgently needed. The rapid absorption and distinct dual mechanisms of action of AXS-07 provide a scientific rationale for potential success in providing relief for this more treatment resistant population. AXS-07 consists of MoSEIC™ meloxicam and rizatriptan. Meloxicam, a COX-2 preferential non-steroidal anti-inflammatory drug, is a new molecular entity for migraine enabled by Axsome’s MoSEIC™ (Molecular Solubility Enhanced Inclusion Complex) technology, which results in rapid absorption of meloxicam while maintaining a long plasma half-life. Rizatriptan is a potent 5-HT</w:t>
      </w:r>
      <w:r>
        <w:rPr>
          <w:rFonts w:ascii="Times New Roman" w:cs="Times New Roman" w:eastAsia="Times New Roman" w:hAnsi="Times New Roman"/>
          <w:sz w:val="11"/>
          <w:szCs w:val="11"/>
          <w:color w:val="auto"/>
        </w:rPr>
        <w:t>1B/D</w:t>
      </w:r>
      <w:r>
        <w:rPr>
          <w:rFonts w:ascii="Times New Roman" w:cs="Times New Roman" w:eastAsia="Times New Roman" w:hAnsi="Times New Roman"/>
          <w:sz w:val="18"/>
          <w:szCs w:val="18"/>
          <w:color w:val="auto"/>
        </w:rPr>
        <w:t xml:space="preserve"> agonist.</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stringent design of the MOMENTUM trial, which is enrolling a difficult-to-treat patient population and utilizing a potent active comparator, sets a high bar for the demonstration of efficacy of AXS-07,” said Herriot Tabuteau, MD, Chief Executive Officer of Axsome. “Success in this trial would highlight the potentially differentiated efficacy profile of this novel, oral treatment with distinct dual mechanisms of action, designed to address the unmet medical needs in the acute treatment of migraine. We are pleased with the pace of enrollment and look forward to the results of the MOMENTUM trial, anticipated in the second half of 2019, which, if positive, would support the filing of an NDA for AXS-07 potentially as early as 2020.”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Elements of the MOMENTUM Trial:</w:t>
      </w:r>
    </w:p>
    <w:p>
      <w:pPr>
        <w:spacing w:after="0" w:line="229" w:lineRule="exact"/>
        <w:rPr>
          <w:sz w:val="20"/>
          <w:szCs w:val="20"/>
          <w:color w:val="auto"/>
        </w:rPr>
      </w:pPr>
    </w:p>
    <w:p>
      <w:pPr>
        <w:ind w:left="660" w:right="360" w:hanging="328"/>
        <w:spacing w:after="0" w:line="282"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patients are randomized in a 2:2:2:1 ratio to treatment with AXS-07, rizatriptan, meloxicam, or placebo. The target number of patients is approximately 875.</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patients must have a history of inadequate response to prior acute migraine treatments, assessed using the mTOQ-4 questionnaire.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are freedom from headache pain two hours after dosing, and freedom from the most bothersome migraine-associated symptom (nausea, photophobia, or phonophobia) two hours after dosing, for AXS-07 as compared to placebo.</w:t>
      </w:r>
    </w:p>
    <w:p>
      <w:pPr>
        <w:spacing w:after="0" w:line="16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Superiority of AXS-07 to the rizatriptan and meloxicam arms (component contribution) will be established based on sustained freedom from headache pain from two to 24 hours after dosing.</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MOMENTUM study is being conducted pursuant to an SPA with the FDA. The SPA provides agreement that the overall MOMENTUM trial design (e.g., entry criteria, dose selection, endpoints) and planned analysis adequately address objectives that, if met, will support the regulatory submission for approval of AXS-07 for the indication of acute treatment of migraine in adults with or without aura.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Axsome will host a conference call and webcast today at 8:00 AM Eastern to discuss the progress of the MOMENTUM Phase 3 trial in the acute treatment of migraine as well as AXS-05 in the treatment of major depressive disorder following a Breakthrough Therapy meeting with the FDA. To participate in the live conference call, please dial (844) 698-4029 (toll-free domestic) or (647) 253-8660 (international), and use the conference ID 3977129. The live webcast can be accessed on the “Webcasts &amp; Presentations” page of the “Investors” section of the Company’s website at axsome.com. A replay of the webcast will be available for approximately 30 days following the live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MOMENTUM Trial</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MOMENTUM is a Phase 3, randomized, double-blind, multicenter, controlled trial to assess the efficacy and safety of AXS-07 in the acute treatment of migraine. Approximately 875 patients, with a history of inadequate response to prior migraine treatments, will be randomized in a 2:2:2:1 ratio to treatment with AXS-07, rizatriptan, meloxicam, or placebo.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 for AXS-07 as compared to placebo.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Migraine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[5]. Published surveys of migraine sufferers indicate that more than 70% are not fully satisfied with their current treatment, that nearly 80% would try a new therapy, and that they desire treatments that work faster, more consistently, and result in less symptom recurrence [6,7].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AXS-07</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Times New Roman" w:cs="Times New Roman" w:eastAsia="Times New Roman" w:hAnsi="Times New Roman"/>
          <w:sz w:val="11"/>
          <w:szCs w:val="11"/>
          <w:color w:val="auto"/>
        </w:rPr>
        <w:t>1B/D</w:t>
      </w:r>
      <w:r>
        <w:rPr>
          <w:rFonts w:ascii="Times New Roman" w:cs="Times New Roman" w:eastAsia="Times New Roman" w:hAnsi="Times New Roman"/>
          <w:sz w:val="18"/>
          <w:szCs w:val="18"/>
          <w:color w:val="auto"/>
        </w:rPr>
        <w:t xml:space="preserve"> agonist. AXS-07 is designed to provide rapid, enhanced and consistent relief of migraine, with reduced symptom recurrence. AXS-07 is not approved by the FDA.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and a Phase 2/3 trial in agitation associated with Alzheimer’s disease (AD). AXS-05 is also being developed for major depressive disorder (MDD) and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ind w:left="340" w:right="16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Ferrari MD, Roon KI, Lipton RB, Goadsby PJ. Oral triptans (serotonin 5-HT(1B/1D) agonists) in acute migraine treatment: a meta-analysis of 53 trials. Lancet. 2001 Nov 17;358(9294):1668-75.</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Fanning KM, Serrano D, Reed ML, Cady R, Buse DC. Ineffective acute treatment of episodic migraine is associated with new-onset chronic migraine. Neurology. 2015 Feb 17;84(7):688-95.</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Munjal S, Buse DC, Bennett A, Fanning KM, Burstein R, Reed ML. Allodynia Is Associated With Initial and Sustained Response to Acute Migraine Treatment: Results from the American Migraine Prevalence and Prevention Study. Headache. 2017 Jul;57(7):1026-1040.</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Munjal S, Buse DC, Fanning KM, Bennett A, Reed ML. Predicting Inadequate Response to Acute Migraine Medication: Results from the American Migraine Prevalence and Prevention (AMPP) Study. Headache. 2016 Nov;56(10):1635-1648.</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Gooch CL, Pracht E, Borenstein AR. The burden of neurological disease in the United States: A summary report and call to action. Ann Neurol. 2017 Apr; 81(4):479-484.</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61"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Stewart WF. Acute migraine therapy: do doctors understand what patients with migraine want from therapy? Headache. 1999;39(suppl 2):S20-S26.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200 Broadway,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3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2019-12-28T13:13:43Z</dcterms:created>
  <dcterms:modified xsi:type="dcterms:W3CDTF">2019-12-28T13:13:43Z</dcterms:modified>
</cp:coreProperties>
</file>