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SCHEDULE 13G</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Statement Pursuant to Rules 13d-1 and 13d-2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8" w:lineRule="exact"/>
        <w:rPr>
          <w:sz w:val="24"/>
          <w:szCs w:val="24"/>
          <w:color w:val="auto"/>
        </w:rPr>
      </w:pPr>
    </w:p>
    <w:p>
      <w:pPr>
        <w:jc w:val="center"/>
        <w:ind w:right="-279"/>
        <w:spacing w:after="0"/>
        <w:rPr>
          <w:sz w:val="20"/>
          <w:szCs w:val="20"/>
          <w:color w:val="auto"/>
        </w:rPr>
      </w:pPr>
      <w:r>
        <w:rPr>
          <w:rFonts w:ascii="Arial" w:cs="Arial" w:eastAsia="Arial" w:hAnsi="Arial"/>
          <w:sz w:val="25"/>
          <w:szCs w:val="25"/>
          <w:color w:val="auto"/>
        </w:rPr>
        <w:t>Axsome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1222375</wp:posOffset>
            </wp:positionH>
            <wp:positionV relativeFrom="paragraph">
              <wp:posOffset>16510</wp:posOffset>
            </wp:positionV>
            <wp:extent cx="4852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52035"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1222375</wp:posOffset>
            </wp:positionH>
            <wp:positionV relativeFrom="paragraph">
              <wp:posOffset>14605</wp:posOffset>
            </wp:positionV>
            <wp:extent cx="4920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3" w:lineRule="exact"/>
        <w:rPr>
          <w:sz w:val="24"/>
          <w:szCs w:val="24"/>
          <w:color w:val="auto"/>
        </w:rPr>
      </w:pPr>
    </w:p>
    <w:p>
      <w:pPr>
        <w:ind w:left="4600"/>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05464T104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1222375</wp:posOffset>
            </wp:positionH>
            <wp:positionV relativeFrom="paragraph">
              <wp:posOffset>14605</wp:posOffset>
            </wp:positionV>
            <wp:extent cx="4920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3"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1222375</wp:posOffset>
            </wp:positionH>
            <wp:positionV relativeFrom="paragraph">
              <wp:posOffset>14605</wp:posOffset>
            </wp:positionV>
            <wp:extent cx="4920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3"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(Date of Event Which Requires Filing of the Statement)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9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Rule 13d-1(b)</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Rule 13d-1(c)</w:t>
      </w:r>
    </w:p>
    <w:p>
      <w:pPr>
        <w:spacing w:after="0" w:line="9"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Rule 13d-1(d)</w:t>
      </w:r>
    </w:p>
    <w:p>
      <w:pPr>
        <w:spacing w:after="0" w:line="209" w:lineRule="exact"/>
        <w:rPr>
          <w:sz w:val="24"/>
          <w:szCs w:val="24"/>
          <w:color w:val="auto"/>
        </w:rPr>
      </w:pPr>
    </w:p>
    <w:p>
      <w:pPr>
        <w:ind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665480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37"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460" w:type="dxa"/>
            <w:vAlign w:val="bottom"/>
            <w:tcBorders>
              <w:top w:val="single" w:sz="8" w:color="auto"/>
              <w:left w:val="single" w:sz="8" w:color="auto"/>
            </w:tcBorders>
          </w:tcPr>
          <w:p>
            <w:pPr>
              <w:spacing w:after="0"/>
              <w:rPr>
                <w:sz w:val="22"/>
                <w:szCs w:val="22"/>
                <w:color w:val="auto"/>
              </w:rPr>
            </w:pPr>
          </w:p>
        </w:tc>
        <w:tc>
          <w:tcPr>
            <w:tcW w:w="216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05464T104</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740" w:type="dxa"/>
            <w:vAlign w:val="bottom"/>
          </w:tcPr>
          <w:p>
            <w:pPr>
              <w:ind w:left="1960"/>
              <w:spacing w:after="0"/>
              <w:rPr>
                <w:sz w:val="20"/>
                <w:szCs w:val="20"/>
                <w:color w:val="auto"/>
              </w:rPr>
            </w:pPr>
            <w:r>
              <w:rPr>
                <w:rFonts w:ascii="Arial" w:cs="Arial" w:eastAsia="Arial" w:hAnsi="Arial"/>
                <w:sz w:val="18"/>
                <w:szCs w:val="18"/>
                <w:b w:val="1"/>
                <w:bCs w:val="1"/>
                <w:color w:val="auto"/>
              </w:rPr>
              <w:t>13G</w:t>
            </w:r>
          </w:p>
        </w:tc>
        <w:tc>
          <w:tcPr>
            <w:tcW w:w="400" w:type="dxa"/>
            <w:vAlign w:val="bottom"/>
            <w:tcBorders>
              <w:right w:val="single" w:sz="8" w:color="auto"/>
            </w:tcBorders>
          </w:tcPr>
          <w:p>
            <w:pPr>
              <w:spacing w:after="0"/>
              <w:rPr>
                <w:sz w:val="22"/>
                <w:szCs w:val="22"/>
                <w:color w:val="auto"/>
              </w:rPr>
            </w:pPr>
          </w:p>
        </w:tc>
        <w:tc>
          <w:tcPr>
            <w:tcW w:w="2580" w:type="dxa"/>
            <w:vAlign w:val="bottom"/>
            <w:tcBorders>
              <w:top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Page 2 of 10 Pages</w:t>
            </w:r>
          </w:p>
        </w:tc>
        <w:tc>
          <w:tcPr>
            <w:tcW w:w="0" w:type="dxa"/>
            <w:vAlign w:val="bottom"/>
          </w:tcPr>
          <w:p>
            <w:pPr>
              <w:spacing w:after="0"/>
              <w:rPr>
                <w:sz w:val="1"/>
                <w:szCs w:val="1"/>
                <w:color w:val="auto"/>
              </w:rPr>
            </w:pPr>
          </w:p>
        </w:tc>
      </w:tr>
      <w:tr>
        <w:trPr>
          <w:trHeight w:val="27"/>
        </w:trPr>
        <w:tc>
          <w:tcPr>
            <w:tcW w:w="4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2"/>
              </w:rPr>
              <w:t>1.</w:t>
            </w:r>
          </w:p>
        </w:tc>
        <w:tc>
          <w:tcPr>
            <w:tcW w:w="240" w:type="dxa"/>
            <w:vAlign w:val="bottom"/>
            <w:tcBorders>
              <w:right w:val="single" w:sz="8" w:color="auto"/>
            </w:tcBorders>
          </w:tcPr>
          <w:p>
            <w:pPr>
              <w:spacing w:after="0"/>
              <w:rPr>
                <w:sz w:val="22"/>
                <w:szCs w:val="22"/>
                <w:color w:val="auto"/>
              </w:rPr>
            </w:pPr>
          </w:p>
        </w:tc>
        <w:tc>
          <w:tcPr>
            <w:tcW w:w="2820" w:type="dxa"/>
            <w:vAlign w:val="bottom"/>
            <w:gridSpan w:val="5"/>
          </w:tcPr>
          <w:p>
            <w:pPr>
              <w:ind w:left="120"/>
              <w:spacing w:after="0"/>
              <w:rPr>
                <w:sz w:val="20"/>
                <w:szCs w:val="20"/>
                <w:color w:val="auto"/>
              </w:rPr>
            </w:pPr>
            <w:r>
              <w:rPr>
                <w:rFonts w:ascii="Arial" w:cs="Arial" w:eastAsia="Arial" w:hAnsi="Arial"/>
                <w:sz w:val="18"/>
                <w:szCs w:val="18"/>
                <w:color w:val="auto"/>
                <w:w w:val="96"/>
              </w:rPr>
              <w:t>NAME OF REPORTING PERSON</w:t>
            </w:r>
          </w:p>
        </w:tc>
        <w:tc>
          <w:tcPr>
            <w:tcW w:w="4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140" w:type="dxa"/>
            <w:vAlign w:val="bottom"/>
            <w:gridSpan w:val="4"/>
          </w:tcPr>
          <w:p>
            <w:pPr>
              <w:ind w:left="120"/>
              <w:spacing w:after="0"/>
              <w:rPr>
                <w:sz w:val="20"/>
                <w:szCs w:val="20"/>
                <w:color w:val="auto"/>
              </w:rPr>
            </w:pPr>
            <w:r>
              <w:rPr>
                <w:rFonts w:ascii="Arial" w:cs="Arial" w:eastAsia="Arial" w:hAnsi="Arial"/>
                <w:sz w:val="18"/>
                <w:szCs w:val="18"/>
                <w:b w:val="1"/>
                <w:bCs w:val="1"/>
                <w:color w:val="auto"/>
                <w:w w:val="92"/>
              </w:rPr>
              <w:t>PFM Health Sciences, LP</w:t>
            </w: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2"/>
              </w:rPr>
              <w:t>2.</w:t>
            </w:r>
          </w:p>
        </w:tc>
        <w:tc>
          <w:tcPr>
            <w:tcW w:w="240" w:type="dxa"/>
            <w:vAlign w:val="bottom"/>
            <w:tcBorders>
              <w:right w:val="single" w:sz="8" w:color="auto"/>
            </w:tcBorders>
          </w:tcPr>
          <w:p>
            <w:pPr>
              <w:spacing w:after="0"/>
              <w:rPr>
                <w:sz w:val="22"/>
                <w:szCs w:val="22"/>
                <w:color w:val="auto"/>
              </w:rPr>
            </w:pPr>
          </w:p>
        </w:tc>
        <w:tc>
          <w:tcPr>
            <w:tcW w:w="7560" w:type="dxa"/>
            <w:vAlign w:val="bottom"/>
            <w:gridSpan w:val="6"/>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(a)</w:t>
            </w:r>
          </w:p>
        </w:tc>
        <w:tc>
          <w:tcPr>
            <w:tcW w:w="2240" w:type="dxa"/>
            <w:vAlign w:val="bottom"/>
            <w:tcBorders>
              <w:right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(b)</w:t>
            </w:r>
          </w:p>
        </w:tc>
        <w:tc>
          <w:tcPr>
            <w:tcW w:w="2240" w:type="dxa"/>
            <w:vAlign w:val="bottom"/>
            <w:tcBorders>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2"/>
              </w:rPr>
              <w:t>3.</w:t>
            </w:r>
          </w:p>
        </w:tc>
        <w:tc>
          <w:tcPr>
            <w:tcW w:w="240" w:type="dxa"/>
            <w:vAlign w:val="bottom"/>
            <w:tcBorders>
              <w:right w:val="single" w:sz="8" w:color="auto"/>
            </w:tcBorders>
          </w:tcPr>
          <w:p>
            <w:pPr>
              <w:spacing w:after="0"/>
              <w:rPr>
                <w:sz w:val="24"/>
                <w:szCs w:val="24"/>
                <w:color w:val="auto"/>
              </w:rPr>
            </w:pPr>
          </w:p>
        </w:tc>
        <w:tc>
          <w:tcPr>
            <w:tcW w:w="2140" w:type="dxa"/>
            <w:vAlign w:val="bottom"/>
            <w:gridSpan w:val="4"/>
          </w:tcPr>
          <w:p>
            <w:pPr>
              <w:ind w:left="12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gridSpan w:val="2"/>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7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2"/>
              </w:rPr>
              <w:t>4.</w:t>
            </w:r>
          </w:p>
        </w:tc>
        <w:tc>
          <w:tcPr>
            <w:tcW w:w="240" w:type="dxa"/>
            <w:vAlign w:val="bottom"/>
            <w:tcBorders>
              <w:right w:val="single" w:sz="8" w:color="auto"/>
            </w:tcBorders>
          </w:tcPr>
          <w:p>
            <w:pPr>
              <w:spacing w:after="0"/>
              <w:rPr>
                <w:sz w:val="22"/>
                <w:szCs w:val="22"/>
                <w:color w:val="auto"/>
              </w:rPr>
            </w:pPr>
          </w:p>
        </w:tc>
        <w:tc>
          <w:tcPr>
            <w:tcW w:w="7560" w:type="dxa"/>
            <w:vAlign w:val="bottom"/>
            <w:gridSpan w:val="6"/>
          </w:tcPr>
          <w:p>
            <w:pPr>
              <w:ind w:left="120"/>
              <w:spacing w:after="0"/>
              <w:rPr>
                <w:sz w:val="20"/>
                <w:szCs w:val="20"/>
                <w:color w:val="auto"/>
              </w:rPr>
            </w:pPr>
            <w:r>
              <w:rPr>
                <w:rFonts w:ascii="Arial" w:cs="Arial" w:eastAsia="Arial" w:hAnsi="Arial"/>
                <w:sz w:val="18"/>
                <w:szCs w:val="18"/>
                <w:color w:val="auto"/>
              </w:rPr>
              <w:t>CITIZENSHIP OR PLACE OF ORGANIZATION</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140" w:type="dxa"/>
            <w:vAlign w:val="bottom"/>
            <w:gridSpan w:val="4"/>
          </w:tcPr>
          <w:p>
            <w:pPr>
              <w:ind w:left="640"/>
              <w:spacing w:after="0"/>
              <w:rPr>
                <w:sz w:val="20"/>
                <w:szCs w:val="20"/>
                <w:color w:val="auto"/>
              </w:rPr>
            </w:pPr>
            <w:r>
              <w:rPr>
                <w:rFonts w:ascii="Arial" w:cs="Arial" w:eastAsia="Arial" w:hAnsi="Arial"/>
                <w:sz w:val="18"/>
                <w:szCs w:val="18"/>
                <w:b w:val="1"/>
                <w:bCs w:val="1"/>
                <w:color w:val="auto"/>
              </w:rPr>
              <w:t>Delaware</w:t>
            </w: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47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Borders>
              <w:right w:val="single" w:sz="8" w:color="auto"/>
            </w:tcBorders>
            <w:gridSpan w:val="4"/>
            <w:vMerge w:val="restart"/>
          </w:tcPr>
          <w:p>
            <w:pPr>
              <w:jc w:val="center"/>
              <w:ind w:right="700"/>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tcPr>
          <w:p>
            <w:pPr>
              <w:spacing w:after="0"/>
              <w:rPr>
                <w:sz w:val="24"/>
                <w:szCs w:val="24"/>
                <w:color w:val="auto"/>
              </w:rPr>
            </w:pPr>
          </w:p>
        </w:tc>
        <w:tc>
          <w:tcPr>
            <w:tcW w:w="4740" w:type="dxa"/>
            <w:vAlign w:val="bottom"/>
          </w:tcPr>
          <w:p>
            <w:pPr>
              <w:ind w:left="640"/>
              <w:spacing w:after="0"/>
              <w:rPr>
                <w:sz w:val="20"/>
                <w:szCs w:val="20"/>
                <w:color w:val="auto"/>
              </w:rPr>
            </w:pPr>
            <w:r>
              <w:rPr>
                <w:rFonts w:ascii="Arial" w:cs="Arial" w:eastAsia="Arial" w:hAnsi="Arial"/>
                <w:sz w:val="18"/>
                <w:szCs w:val="18"/>
                <w:b w:val="1"/>
                <w:bCs w:val="1"/>
                <w:color w:val="auto"/>
              </w:rPr>
              <w:t>0</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140" w:type="dxa"/>
            <w:vAlign w:val="bottom"/>
            <w:tcBorders>
              <w:right w:val="single" w:sz="8" w:color="auto"/>
            </w:tcBorders>
            <w:gridSpan w:val="4"/>
            <w:vMerge w:val="continue"/>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6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tcBorders>
              <w:right w:val="single" w:sz="8" w:color="auto"/>
            </w:tcBorders>
            <w:gridSpan w:val="4"/>
          </w:tcPr>
          <w:p>
            <w:pPr>
              <w:jc w:val="center"/>
              <w:ind w:right="740"/>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6.</w:t>
            </w:r>
          </w:p>
        </w:tc>
        <w:tc>
          <w:tcPr>
            <w:tcW w:w="47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tcBorders>
              <w:right w:val="single" w:sz="8" w:color="auto"/>
            </w:tcBorders>
            <w:gridSpan w:val="4"/>
          </w:tcPr>
          <w:p>
            <w:pPr>
              <w:jc w:val="center"/>
              <w:ind w:right="740"/>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18"/>
                <w:szCs w:val="18"/>
                <w:color w:val="auto"/>
              </w:rPr>
            </w:pPr>
          </w:p>
        </w:tc>
        <w:tc>
          <w:tcPr>
            <w:tcW w:w="4740" w:type="dxa"/>
            <w:vAlign w:val="bottom"/>
            <w:vMerge w:val="restart"/>
          </w:tcPr>
          <w:p>
            <w:pPr>
              <w:ind w:left="640"/>
              <w:spacing w:after="0"/>
              <w:rPr>
                <w:sz w:val="20"/>
                <w:szCs w:val="20"/>
                <w:color w:val="auto"/>
              </w:rPr>
            </w:pPr>
            <w:r>
              <w:rPr>
                <w:rFonts w:ascii="Arial" w:cs="Arial" w:eastAsia="Arial" w:hAnsi="Arial"/>
                <w:sz w:val="18"/>
                <w:szCs w:val="18"/>
                <w:b w:val="1"/>
                <w:bCs w:val="1"/>
                <w:color w:val="auto"/>
              </w:rPr>
              <w:t>1,391,831 shares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tcBorders>
              <w:right w:val="single" w:sz="8" w:color="auto"/>
            </w:tcBorders>
            <w:gridSpan w:val="4"/>
            <w:vMerge w:val="restart"/>
          </w:tcPr>
          <w:p>
            <w:pPr>
              <w:jc w:val="center"/>
              <w:ind w:right="700"/>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tcPr>
          <w:p>
            <w:pPr>
              <w:spacing w:after="0"/>
              <w:rPr>
                <w:sz w:val="14"/>
                <w:szCs w:val="14"/>
                <w:color w:val="auto"/>
              </w:rPr>
            </w:pPr>
          </w:p>
        </w:tc>
        <w:tc>
          <w:tcPr>
            <w:tcW w:w="47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6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140" w:type="dxa"/>
            <w:vAlign w:val="bottom"/>
            <w:tcBorders>
              <w:right w:val="single" w:sz="8" w:color="auto"/>
            </w:tcBorders>
            <w:gridSpan w:val="4"/>
            <w:vMerge w:val="continue"/>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4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46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Borders>
              <w:right w:val="single" w:sz="8" w:color="auto"/>
            </w:tcBorders>
            <w:gridSpan w:val="4"/>
            <w:vMerge w:val="restart"/>
          </w:tcPr>
          <w:p>
            <w:pPr>
              <w:jc w:val="center"/>
              <w:ind w:right="740"/>
              <w:spacing w:after="0"/>
              <w:rPr>
                <w:sz w:val="20"/>
                <w:szCs w:val="20"/>
                <w:color w:val="auto"/>
              </w:rPr>
            </w:pPr>
            <w:r>
              <w:rPr>
                <w:rFonts w:ascii="Arial" w:cs="Arial" w:eastAsia="Arial" w:hAnsi="Arial"/>
                <w:sz w:val="18"/>
                <w:szCs w:val="18"/>
                <w:color w:val="auto"/>
                <w:w w:val="95"/>
              </w:rPr>
              <w:t>EACH</w:t>
            </w:r>
          </w:p>
        </w:tc>
        <w:tc>
          <w:tcPr>
            <w:tcW w:w="68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tcBorders>
              <w:right w:val="single" w:sz="8" w:color="auto"/>
            </w:tcBorders>
            <w:gridSpan w:val="4"/>
            <w:vMerge w:val="continue"/>
          </w:tcPr>
          <w:p>
            <w:pPr>
              <w:spacing w:after="0"/>
              <w:rPr>
                <w:sz w:val="14"/>
                <w:szCs w:val="14"/>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7.</w:t>
            </w:r>
          </w:p>
        </w:tc>
        <w:tc>
          <w:tcPr>
            <w:tcW w:w="474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140" w:type="dxa"/>
            <w:vAlign w:val="bottom"/>
            <w:tcBorders>
              <w:right w:val="single" w:sz="8" w:color="auto"/>
            </w:tcBorders>
            <w:gridSpan w:val="4"/>
            <w:vMerge w:val="restart"/>
          </w:tcPr>
          <w:p>
            <w:pPr>
              <w:jc w:val="center"/>
              <w:ind w:right="700"/>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vMerge w:val="continue"/>
          </w:tcPr>
          <w:p>
            <w:pPr>
              <w:spacing w:after="0"/>
              <w:rPr>
                <w:sz w:val="8"/>
                <w:szCs w:val="8"/>
                <w:color w:val="auto"/>
              </w:rPr>
            </w:pPr>
          </w:p>
        </w:tc>
        <w:tc>
          <w:tcPr>
            <w:tcW w:w="47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60" w:type="dxa"/>
            <w:vAlign w:val="bottom"/>
            <w:tcBorders>
              <w:lef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140" w:type="dxa"/>
            <w:vAlign w:val="bottom"/>
            <w:tcBorders>
              <w:right w:val="single" w:sz="8" w:color="auto"/>
            </w:tcBorders>
            <w:gridSpan w:val="4"/>
            <w:vMerge w:val="continue"/>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4740" w:type="dxa"/>
            <w:vAlign w:val="bottom"/>
            <w:vMerge w:val="restart"/>
          </w:tcPr>
          <w:p>
            <w:pPr>
              <w:ind w:left="640"/>
              <w:spacing w:after="0"/>
              <w:rPr>
                <w:sz w:val="20"/>
                <w:szCs w:val="20"/>
                <w:color w:val="auto"/>
              </w:rPr>
            </w:pPr>
            <w:r>
              <w:rPr>
                <w:rFonts w:ascii="Arial" w:cs="Arial" w:eastAsia="Arial" w:hAnsi="Arial"/>
                <w:sz w:val="18"/>
                <w:szCs w:val="18"/>
                <w:b w:val="1"/>
                <w:bCs w:val="1"/>
                <w:color w:val="auto"/>
              </w:rPr>
              <w:t>0</w:t>
            </w: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tcBorders>
              <w:right w:val="single" w:sz="8" w:color="auto"/>
            </w:tcBorders>
            <w:gridSpan w:val="4"/>
          </w:tcPr>
          <w:p>
            <w:pPr>
              <w:jc w:val="center"/>
              <w:ind w:right="740"/>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tcPr>
          <w:p>
            <w:pPr>
              <w:spacing w:after="0"/>
              <w:rPr>
                <w:sz w:val="18"/>
                <w:szCs w:val="18"/>
                <w:color w:val="auto"/>
              </w:rPr>
            </w:pPr>
          </w:p>
        </w:tc>
        <w:tc>
          <w:tcPr>
            <w:tcW w:w="47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60" w:type="dxa"/>
            <w:vAlign w:val="bottom"/>
            <w:tcBorders>
              <w:lef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140" w:type="dxa"/>
            <w:vAlign w:val="bottom"/>
            <w:tcBorders>
              <w:right w:val="single" w:sz="8" w:color="auto"/>
            </w:tcBorders>
            <w:gridSpan w:val="4"/>
            <w:vMerge w:val="restart"/>
          </w:tcPr>
          <w:p>
            <w:pPr>
              <w:jc w:val="center"/>
              <w:ind w:right="700"/>
              <w:spacing w:after="0"/>
              <w:rPr>
                <w:sz w:val="20"/>
                <w:szCs w:val="20"/>
                <w:color w:val="auto"/>
              </w:rPr>
            </w:pPr>
            <w:r>
              <w:rPr>
                <w:rFonts w:ascii="Arial" w:cs="Arial" w:eastAsia="Arial" w:hAnsi="Arial"/>
                <w:sz w:val="18"/>
                <w:szCs w:val="18"/>
                <w:color w:val="auto"/>
              </w:rPr>
              <w:t>WITH</w:t>
            </w:r>
          </w:p>
        </w:tc>
        <w:tc>
          <w:tcPr>
            <w:tcW w:w="680" w:type="dxa"/>
            <w:vAlign w:val="bottom"/>
            <w:tcBorders>
              <w:bottom w:val="single" w:sz="8" w:color="auto"/>
              <w:right w:val="single" w:sz="8" w:color="auto"/>
            </w:tcBorders>
          </w:tcPr>
          <w:p>
            <w:pPr>
              <w:spacing w:after="0"/>
              <w:rPr>
                <w:sz w:val="3"/>
                <w:szCs w:val="3"/>
                <w:color w:val="auto"/>
              </w:rPr>
            </w:pPr>
          </w:p>
        </w:tc>
        <w:tc>
          <w:tcPr>
            <w:tcW w:w="47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tcBorders>
              <w:right w:val="single" w:sz="8" w:color="auto"/>
            </w:tcBorders>
            <w:gridSpan w:val="4"/>
            <w:vMerge w:val="continue"/>
          </w:tcPr>
          <w:p>
            <w:pPr>
              <w:spacing w:after="0"/>
              <w:rPr>
                <w:sz w:val="14"/>
                <w:szCs w:val="14"/>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8.</w:t>
            </w:r>
          </w:p>
        </w:tc>
        <w:tc>
          <w:tcPr>
            <w:tcW w:w="47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47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4740" w:type="dxa"/>
            <w:vAlign w:val="bottom"/>
          </w:tcPr>
          <w:p>
            <w:pPr>
              <w:ind w:left="640"/>
              <w:spacing w:after="0"/>
              <w:rPr>
                <w:sz w:val="20"/>
                <w:szCs w:val="20"/>
                <w:color w:val="auto"/>
              </w:rPr>
            </w:pPr>
            <w:r>
              <w:rPr>
                <w:rFonts w:ascii="Arial" w:cs="Arial" w:eastAsia="Arial" w:hAnsi="Arial"/>
                <w:sz w:val="18"/>
                <w:szCs w:val="18"/>
                <w:b w:val="1"/>
                <w:bCs w:val="1"/>
                <w:color w:val="auto"/>
              </w:rPr>
              <w:t>See Row 6 above</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gridSpan w:val="2"/>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2"/>
              </w:rPr>
              <w:t>9.</w:t>
            </w:r>
          </w:p>
        </w:tc>
        <w:tc>
          <w:tcPr>
            <w:tcW w:w="240" w:type="dxa"/>
            <w:vAlign w:val="bottom"/>
            <w:tcBorders>
              <w:right w:val="single" w:sz="8" w:color="auto"/>
            </w:tcBorders>
          </w:tcPr>
          <w:p>
            <w:pPr>
              <w:spacing w:after="0"/>
              <w:rPr>
                <w:sz w:val="22"/>
                <w:szCs w:val="22"/>
                <w:color w:val="auto"/>
              </w:rPr>
            </w:pPr>
          </w:p>
        </w:tc>
        <w:tc>
          <w:tcPr>
            <w:tcW w:w="7560" w:type="dxa"/>
            <w:vAlign w:val="bottom"/>
            <w:gridSpan w:val="6"/>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140" w:type="dxa"/>
            <w:vAlign w:val="bottom"/>
            <w:gridSpan w:val="4"/>
          </w:tcPr>
          <w:p>
            <w:pPr>
              <w:ind w:left="480"/>
              <w:spacing w:after="0"/>
              <w:rPr>
                <w:sz w:val="20"/>
                <w:szCs w:val="20"/>
                <w:color w:val="auto"/>
              </w:rPr>
            </w:pPr>
            <w:r>
              <w:rPr>
                <w:rFonts w:ascii="Arial" w:cs="Arial" w:eastAsia="Arial" w:hAnsi="Arial"/>
                <w:sz w:val="18"/>
                <w:szCs w:val="18"/>
                <w:b w:val="1"/>
                <w:bCs w:val="1"/>
                <w:color w:val="auto"/>
              </w:rPr>
              <w:t>See Row 6 above</w:t>
            </w: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0" w:type="dxa"/>
            <w:vAlign w:val="bottom"/>
            <w:tcBorders>
              <w:bottom w:val="single" w:sz="8" w:color="auto"/>
            </w:tcBorders>
            <w:gridSpan w:val="4"/>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7"/>
              </w:rPr>
              <w:t>10.</w:t>
            </w:r>
          </w:p>
        </w:tc>
        <w:tc>
          <w:tcPr>
            <w:tcW w:w="240" w:type="dxa"/>
            <w:vAlign w:val="bottom"/>
            <w:tcBorders>
              <w:right w:val="single" w:sz="8" w:color="auto"/>
            </w:tcBorders>
          </w:tcPr>
          <w:p>
            <w:pPr>
              <w:spacing w:after="0"/>
              <w:rPr>
                <w:sz w:val="24"/>
                <w:szCs w:val="24"/>
                <w:color w:val="auto"/>
              </w:rPr>
            </w:pPr>
          </w:p>
        </w:tc>
        <w:tc>
          <w:tcPr>
            <w:tcW w:w="7560" w:type="dxa"/>
            <w:vAlign w:val="bottom"/>
            <w:gridSpan w:val="6"/>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7"/>
              </w:rPr>
              <w:t>11.</w:t>
            </w:r>
          </w:p>
        </w:tc>
        <w:tc>
          <w:tcPr>
            <w:tcW w:w="240" w:type="dxa"/>
            <w:vAlign w:val="bottom"/>
            <w:tcBorders>
              <w:right w:val="single" w:sz="8" w:color="auto"/>
            </w:tcBorders>
          </w:tcPr>
          <w:p>
            <w:pPr>
              <w:spacing w:after="0"/>
              <w:rPr>
                <w:sz w:val="22"/>
                <w:szCs w:val="22"/>
                <w:color w:val="auto"/>
              </w:rPr>
            </w:pPr>
          </w:p>
        </w:tc>
        <w:tc>
          <w:tcPr>
            <w:tcW w:w="7560" w:type="dxa"/>
            <w:vAlign w:val="bottom"/>
            <w:gridSpan w:val="6"/>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880" w:type="dxa"/>
            <w:vAlign w:val="bottom"/>
            <w:vMerge w:val="restart"/>
          </w:tcPr>
          <w:p>
            <w:pPr>
              <w:ind w:left="480"/>
              <w:spacing w:after="0"/>
              <w:rPr>
                <w:sz w:val="20"/>
                <w:szCs w:val="20"/>
                <w:color w:val="auto"/>
              </w:rPr>
            </w:pPr>
            <w:r>
              <w:rPr>
                <w:rFonts w:ascii="Arial" w:cs="Arial" w:eastAsia="Arial" w:hAnsi="Arial"/>
                <w:sz w:val="18"/>
                <w:szCs w:val="18"/>
                <w:b w:val="1"/>
                <w:bCs w:val="1"/>
                <w:color w:val="auto"/>
                <w:w w:val="92"/>
              </w:rPr>
              <w:t>3.2%</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1</w:t>
            </w:r>
          </w:p>
        </w:tc>
        <w:tc>
          <w:tcPr>
            <w:tcW w:w="960" w:type="dxa"/>
            <w:vAlign w:val="bottom"/>
            <w:vMerge w:val="restart"/>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460" w:type="dxa"/>
            <w:vAlign w:val="bottom"/>
            <w:tcBorders>
              <w:left w:val="single" w:sz="8" w:color="auto"/>
            </w:tcBorders>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8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gridSpan w:val="3"/>
          </w:tcPr>
          <w:p>
            <w:pPr>
              <w:spacing w:after="0"/>
              <w:rPr>
                <w:sz w:val="5"/>
                <w:szCs w:val="5"/>
                <w:color w:val="auto"/>
              </w:rPr>
            </w:pPr>
          </w:p>
        </w:tc>
        <w:tc>
          <w:tcPr>
            <w:tcW w:w="47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7"/>
              </w:rPr>
              <w:t>12.</w:t>
            </w:r>
          </w:p>
        </w:tc>
        <w:tc>
          <w:tcPr>
            <w:tcW w:w="240" w:type="dxa"/>
            <w:vAlign w:val="bottom"/>
            <w:tcBorders>
              <w:right w:val="single" w:sz="8" w:color="auto"/>
            </w:tcBorders>
          </w:tcPr>
          <w:p>
            <w:pPr>
              <w:spacing w:after="0"/>
              <w:rPr>
                <w:sz w:val="22"/>
                <w:szCs w:val="22"/>
                <w:color w:val="auto"/>
              </w:rPr>
            </w:pPr>
          </w:p>
        </w:tc>
        <w:tc>
          <w:tcPr>
            <w:tcW w:w="2820" w:type="dxa"/>
            <w:vAlign w:val="bottom"/>
            <w:gridSpan w:val="5"/>
          </w:tcPr>
          <w:p>
            <w:pPr>
              <w:ind w:left="120"/>
              <w:spacing w:after="0"/>
              <w:rPr>
                <w:sz w:val="20"/>
                <w:szCs w:val="20"/>
                <w:color w:val="auto"/>
              </w:rPr>
            </w:pPr>
            <w:r>
              <w:rPr>
                <w:rFonts w:ascii="Arial" w:cs="Arial" w:eastAsia="Arial" w:hAnsi="Arial"/>
                <w:sz w:val="18"/>
                <w:szCs w:val="18"/>
                <w:color w:val="auto"/>
                <w:w w:val="98"/>
              </w:rPr>
              <w:t>TYPE OF REPORTING PERSON</w:t>
            </w:r>
          </w:p>
        </w:tc>
        <w:tc>
          <w:tcPr>
            <w:tcW w:w="4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140" w:type="dxa"/>
            <w:vAlign w:val="bottom"/>
            <w:gridSpan w:val="4"/>
          </w:tcPr>
          <w:p>
            <w:pPr>
              <w:ind w:left="480"/>
              <w:spacing w:after="0"/>
              <w:rPr>
                <w:sz w:val="20"/>
                <w:szCs w:val="20"/>
                <w:color w:val="auto"/>
              </w:rPr>
            </w:pPr>
            <w:r>
              <w:rPr>
                <w:rFonts w:ascii="Arial" w:cs="Arial" w:eastAsia="Arial" w:hAnsi="Arial"/>
                <w:sz w:val="18"/>
                <w:szCs w:val="18"/>
                <w:b w:val="1"/>
                <w:bCs w:val="1"/>
                <w:color w:val="auto"/>
              </w:rPr>
              <w:t>IA; PN</w:t>
            </w: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7" w:lineRule="exact"/>
        <w:rPr>
          <w:sz w:val="20"/>
          <w:szCs w:val="20"/>
          <w:color w:val="auto"/>
        </w:rPr>
      </w:pPr>
    </w:p>
    <w:p>
      <w:pPr>
        <w:ind w:left="560" w:right="160" w:hanging="552"/>
        <w:spacing w:after="0" w:line="194" w:lineRule="auto"/>
        <w:tabs>
          <w:tab w:leader="none" w:pos="560" w:val="left"/>
        </w:tabs>
        <w:numPr>
          <w:ilvl w:val="0"/>
          <w:numId w:val="2"/>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The percentages reported in this Schedule 13G are based upon 43,426,162 shares of common stock outstanding as of October 31, 2022 (according to the issuer’s Form 10-Q as filed with the Securities and Exchange Commission on November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7"/>
        </w:trPr>
        <w:tc>
          <w:tcPr>
            <w:tcW w:w="460" w:type="dxa"/>
            <w:vAlign w:val="bottom"/>
            <w:tcBorders>
              <w:top w:val="single" w:sz="8" w:color="auto"/>
              <w:left w:val="single" w:sz="8" w:color="auto"/>
            </w:tcBorders>
          </w:tcPr>
          <w:p>
            <w:pPr>
              <w:spacing w:after="0"/>
              <w:rPr>
                <w:sz w:val="22"/>
                <w:szCs w:val="22"/>
                <w:color w:val="auto"/>
              </w:rPr>
            </w:pPr>
          </w:p>
        </w:tc>
        <w:tc>
          <w:tcPr>
            <w:tcW w:w="21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05464T104</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740" w:type="dxa"/>
            <w:vAlign w:val="bottom"/>
          </w:tcPr>
          <w:p>
            <w:pPr>
              <w:ind w:left="1960"/>
              <w:spacing w:after="0"/>
              <w:rPr>
                <w:sz w:val="20"/>
                <w:szCs w:val="20"/>
                <w:color w:val="auto"/>
              </w:rPr>
            </w:pPr>
            <w:r>
              <w:rPr>
                <w:rFonts w:ascii="Arial" w:cs="Arial" w:eastAsia="Arial" w:hAnsi="Arial"/>
                <w:sz w:val="18"/>
                <w:szCs w:val="18"/>
                <w:b w:val="1"/>
                <w:bCs w:val="1"/>
                <w:color w:val="auto"/>
              </w:rPr>
              <w:t>13G</w:t>
            </w:r>
          </w:p>
        </w:tc>
        <w:tc>
          <w:tcPr>
            <w:tcW w:w="400" w:type="dxa"/>
            <w:vAlign w:val="bottom"/>
            <w:tcBorders>
              <w:right w:val="single" w:sz="8" w:color="auto"/>
            </w:tcBorders>
          </w:tcPr>
          <w:p>
            <w:pPr>
              <w:spacing w:after="0"/>
              <w:rPr>
                <w:sz w:val="22"/>
                <w:szCs w:val="22"/>
                <w:color w:val="auto"/>
              </w:rPr>
            </w:pPr>
          </w:p>
        </w:tc>
        <w:tc>
          <w:tcPr>
            <w:tcW w:w="2580" w:type="dxa"/>
            <w:vAlign w:val="bottom"/>
            <w:tcBorders>
              <w:top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Page 3 of 10 Pages</w:t>
            </w:r>
          </w:p>
        </w:tc>
        <w:tc>
          <w:tcPr>
            <w:tcW w:w="0" w:type="dxa"/>
            <w:vAlign w:val="bottom"/>
          </w:tcPr>
          <w:p>
            <w:pPr>
              <w:spacing w:after="0"/>
              <w:rPr>
                <w:sz w:val="1"/>
                <w:szCs w:val="1"/>
                <w:color w:val="auto"/>
              </w:rPr>
            </w:pPr>
          </w:p>
        </w:tc>
      </w:tr>
      <w:tr>
        <w:trPr>
          <w:trHeight w:val="27"/>
        </w:trPr>
        <w:tc>
          <w:tcPr>
            <w:tcW w:w="4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2"/>
              </w:rPr>
              <w:t>1.</w:t>
            </w:r>
          </w:p>
        </w:tc>
        <w:tc>
          <w:tcPr>
            <w:tcW w:w="240" w:type="dxa"/>
            <w:vAlign w:val="bottom"/>
            <w:tcBorders>
              <w:right w:val="single" w:sz="8" w:color="auto"/>
            </w:tcBorders>
          </w:tcPr>
          <w:p>
            <w:pPr>
              <w:spacing w:after="0"/>
              <w:rPr>
                <w:sz w:val="22"/>
                <w:szCs w:val="22"/>
                <w:color w:val="auto"/>
              </w:rPr>
            </w:pPr>
          </w:p>
        </w:tc>
        <w:tc>
          <w:tcPr>
            <w:tcW w:w="2820" w:type="dxa"/>
            <w:vAlign w:val="bottom"/>
            <w:gridSpan w:val="3"/>
          </w:tcPr>
          <w:p>
            <w:pPr>
              <w:ind w:left="120"/>
              <w:spacing w:after="0"/>
              <w:rPr>
                <w:sz w:val="20"/>
                <w:szCs w:val="20"/>
                <w:color w:val="auto"/>
              </w:rPr>
            </w:pPr>
            <w:r>
              <w:rPr>
                <w:rFonts w:ascii="Arial" w:cs="Arial" w:eastAsia="Arial" w:hAnsi="Arial"/>
                <w:sz w:val="18"/>
                <w:szCs w:val="18"/>
                <w:color w:val="auto"/>
                <w:w w:val="96"/>
              </w:rPr>
              <w:t>NAME OF REPORTING PERSON</w:t>
            </w:r>
          </w:p>
        </w:tc>
        <w:tc>
          <w:tcPr>
            <w:tcW w:w="4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820" w:type="dxa"/>
            <w:vAlign w:val="bottom"/>
            <w:gridSpan w:val="3"/>
          </w:tcPr>
          <w:p>
            <w:pPr>
              <w:ind w:left="120"/>
              <w:spacing w:after="0"/>
              <w:rPr>
                <w:sz w:val="20"/>
                <w:szCs w:val="20"/>
                <w:color w:val="auto"/>
              </w:rPr>
            </w:pPr>
            <w:r>
              <w:rPr>
                <w:rFonts w:ascii="Arial" w:cs="Arial" w:eastAsia="Arial" w:hAnsi="Arial"/>
                <w:sz w:val="18"/>
                <w:szCs w:val="18"/>
                <w:b w:val="1"/>
                <w:bCs w:val="1"/>
                <w:color w:val="auto"/>
              </w:rPr>
              <w:t>PFM Health Sciences GP, LLC</w:t>
            </w: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14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2"/>
              </w:rPr>
              <w:t>2.</w:t>
            </w:r>
          </w:p>
        </w:tc>
        <w:tc>
          <w:tcPr>
            <w:tcW w:w="240" w:type="dxa"/>
            <w:vAlign w:val="bottom"/>
            <w:tcBorders>
              <w:right w:val="single" w:sz="8" w:color="auto"/>
            </w:tcBorders>
          </w:tcPr>
          <w:p>
            <w:pPr>
              <w:spacing w:after="0"/>
              <w:rPr>
                <w:sz w:val="22"/>
                <w:szCs w:val="22"/>
                <w:color w:val="auto"/>
              </w:rPr>
            </w:pPr>
          </w:p>
        </w:tc>
        <w:tc>
          <w:tcPr>
            <w:tcW w:w="7560" w:type="dxa"/>
            <w:vAlign w:val="bottom"/>
            <w:gridSpan w:val="4"/>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(a)</w:t>
            </w:r>
          </w:p>
        </w:tc>
        <w:tc>
          <w:tcPr>
            <w:tcW w:w="2240" w:type="dxa"/>
            <w:vAlign w:val="bottom"/>
            <w:tcBorders>
              <w:right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(b)</w:t>
            </w:r>
          </w:p>
        </w:tc>
        <w:tc>
          <w:tcPr>
            <w:tcW w:w="2240" w:type="dxa"/>
            <w:vAlign w:val="bottom"/>
            <w:tcBorders>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2"/>
              </w:rPr>
              <w:t>3.</w:t>
            </w:r>
          </w:p>
        </w:tc>
        <w:tc>
          <w:tcPr>
            <w:tcW w:w="240" w:type="dxa"/>
            <w:vAlign w:val="bottom"/>
            <w:tcBorders>
              <w:right w:val="single" w:sz="8" w:color="auto"/>
            </w:tcBorders>
          </w:tcPr>
          <w:p>
            <w:pPr>
              <w:spacing w:after="0"/>
              <w:rPr>
                <w:sz w:val="24"/>
                <w:szCs w:val="24"/>
                <w:color w:val="auto"/>
              </w:rPr>
            </w:pPr>
          </w:p>
        </w:tc>
        <w:tc>
          <w:tcPr>
            <w:tcW w:w="214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2140" w:type="dxa"/>
            <w:vAlign w:val="bottom"/>
            <w:tcBorders>
              <w:bottom w:val="single" w:sz="8" w:color="auto"/>
            </w:tcBorders>
            <w:gridSpan w:val="2"/>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7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2"/>
              </w:rPr>
              <w:t>4.</w:t>
            </w:r>
          </w:p>
        </w:tc>
        <w:tc>
          <w:tcPr>
            <w:tcW w:w="240" w:type="dxa"/>
            <w:vAlign w:val="bottom"/>
            <w:tcBorders>
              <w:right w:val="single" w:sz="8" w:color="auto"/>
            </w:tcBorders>
          </w:tcPr>
          <w:p>
            <w:pPr>
              <w:spacing w:after="0"/>
              <w:rPr>
                <w:sz w:val="22"/>
                <w:szCs w:val="22"/>
                <w:color w:val="auto"/>
              </w:rPr>
            </w:pPr>
          </w:p>
        </w:tc>
        <w:tc>
          <w:tcPr>
            <w:tcW w:w="7560" w:type="dxa"/>
            <w:vAlign w:val="bottom"/>
            <w:gridSpan w:val="4"/>
          </w:tcPr>
          <w:p>
            <w:pPr>
              <w:ind w:left="120"/>
              <w:spacing w:after="0"/>
              <w:rPr>
                <w:sz w:val="20"/>
                <w:szCs w:val="20"/>
                <w:color w:val="auto"/>
              </w:rPr>
            </w:pPr>
            <w:r>
              <w:rPr>
                <w:rFonts w:ascii="Arial" w:cs="Arial" w:eastAsia="Arial" w:hAnsi="Arial"/>
                <w:sz w:val="18"/>
                <w:szCs w:val="18"/>
                <w:color w:val="auto"/>
              </w:rPr>
              <w:t>CITIZENSHIP OR PLACE OF ORGANIZATION</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140" w:type="dxa"/>
            <w:vAlign w:val="bottom"/>
            <w:gridSpan w:val="2"/>
          </w:tcPr>
          <w:p>
            <w:pPr>
              <w:ind w:left="640"/>
              <w:spacing w:after="0"/>
              <w:rPr>
                <w:sz w:val="20"/>
                <w:szCs w:val="20"/>
                <w:color w:val="auto"/>
              </w:rPr>
            </w:pPr>
            <w:r>
              <w:rPr>
                <w:rFonts w:ascii="Arial" w:cs="Arial" w:eastAsia="Arial" w:hAnsi="Arial"/>
                <w:sz w:val="18"/>
                <w:szCs w:val="18"/>
                <w:b w:val="1"/>
                <w:bCs w:val="1"/>
                <w:color w:val="auto"/>
              </w:rPr>
              <w:t>Delaware</w:t>
            </w: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2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47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Borders>
              <w:right w:val="single" w:sz="8" w:color="auto"/>
            </w:tcBorders>
            <w:gridSpan w:val="2"/>
            <w:vMerge w:val="restart"/>
          </w:tcPr>
          <w:p>
            <w:pPr>
              <w:jc w:val="center"/>
              <w:ind w:right="700"/>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tcPr>
          <w:p>
            <w:pPr>
              <w:spacing w:after="0"/>
              <w:rPr>
                <w:sz w:val="24"/>
                <w:szCs w:val="24"/>
                <w:color w:val="auto"/>
              </w:rPr>
            </w:pPr>
          </w:p>
        </w:tc>
        <w:tc>
          <w:tcPr>
            <w:tcW w:w="4740" w:type="dxa"/>
            <w:vAlign w:val="bottom"/>
          </w:tcPr>
          <w:p>
            <w:pPr>
              <w:ind w:left="640"/>
              <w:spacing w:after="0"/>
              <w:rPr>
                <w:sz w:val="20"/>
                <w:szCs w:val="20"/>
                <w:color w:val="auto"/>
              </w:rPr>
            </w:pPr>
            <w:r>
              <w:rPr>
                <w:rFonts w:ascii="Arial" w:cs="Arial" w:eastAsia="Arial" w:hAnsi="Arial"/>
                <w:sz w:val="18"/>
                <w:szCs w:val="18"/>
                <w:b w:val="1"/>
                <w:bCs w:val="1"/>
                <w:color w:val="auto"/>
              </w:rPr>
              <w:t>0</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140" w:type="dxa"/>
            <w:vAlign w:val="bottom"/>
            <w:tcBorders>
              <w:right w:val="single" w:sz="8" w:color="auto"/>
            </w:tcBorders>
            <w:gridSpan w:val="2"/>
            <w:vMerge w:val="continue"/>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6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6.</w:t>
            </w:r>
          </w:p>
        </w:tc>
        <w:tc>
          <w:tcPr>
            <w:tcW w:w="47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18"/>
                <w:szCs w:val="18"/>
                <w:color w:val="auto"/>
              </w:rPr>
            </w:pPr>
          </w:p>
        </w:tc>
        <w:tc>
          <w:tcPr>
            <w:tcW w:w="4740" w:type="dxa"/>
            <w:vAlign w:val="bottom"/>
            <w:vMerge w:val="restart"/>
          </w:tcPr>
          <w:p>
            <w:pPr>
              <w:ind w:left="640"/>
              <w:spacing w:after="0"/>
              <w:rPr>
                <w:sz w:val="20"/>
                <w:szCs w:val="20"/>
                <w:color w:val="auto"/>
              </w:rPr>
            </w:pPr>
            <w:r>
              <w:rPr>
                <w:rFonts w:ascii="Arial" w:cs="Arial" w:eastAsia="Arial" w:hAnsi="Arial"/>
                <w:sz w:val="18"/>
                <w:szCs w:val="18"/>
                <w:b w:val="1"/>
                <w:bCs w:val="1"/>
                <w:color w:val="auto"/>
              </w:rPr>
              <w:t>1,391,831 shares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tcBorders>
              <w:right w:val="single" w:sz="8" w:color="auto"/>
            </w:tcBorders>
            <w:gridSpan w:val="2"/>
            <w:vMerge w:val="restart"/>
          </w:tcPr>
          <w:p>
            <w:pPr>
              <w:jc w:val="center"/>
              <w:ind w:right="700"/>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tcPr>
          <w:p>
            <w:pPr>
              <w:spacing w:after="0"/>
              <w:rPr>
                <w:sz w:val="14"/>
                <w:szCs w:val="14"/>
                <w:color w:val="auto"/>
              </w:rPr>
            </w:pPr>
          </w:p>
        </w:tc>
        <w:tc>
          <w:tcPr>
            <w:tcW w:w="47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6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140" w:type="dxa"/>
            <w:vAlign w:val="bottom"/>
            <w:tcBorders>
              <w:right w:val="single" w:sz="8" w:color="auto"/>
            </w:tcBorders>
            <w:gridSpan w:val="2"/>
            <w:vMerge w:val="continue"/>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4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46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Borders>
              <w:right w:val="single" w:sz="8" w:color="auto"/>
            </w:tcBorders>
            <w:gridSpan w:val="2"/>
            <w:vMerge w:val="restart"/>
          </w:tcPr>
          <w:p>
            <w:pPr>
              <w:jc w:val="center"/>
              <w:ind w:right="740"/>
              <w:spacing w:after="0"/>
              <w:rPr>
                <w:sz w:val="20"/>
                <w:szCs w:val="20"/>
                <w:color w:val="auto"/>
              </w:rPr>
            </w:pPr>
            <w:r>
              <w:rPr>
                <w:rFonts w:ascii="Arial" w:cs="Arial" w:eastAsia="Arial" w:hAnsi="Arial"/>
                <w:sz w:val="18"/>
                <w:szCs w:val="18"/>
                <w:color w:val="auto"/>
                <w:w w:val="95"/>
              </w:rPr>
              <w:t>EACH</w:t>
            </w:r>
          </w:p>
        </w:tc>
        <w:tc>
          <w:tcPr>
            <w:tcW w:w="68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tcBorders>
              <w:right w:val="single" w:sz="8" w:color="auto"/>
            </w:tcBorders>
            <w:gridSpan w:val="2"/>
            <w:vMerge w:val="continue"/>
          </w:tcPr>
          <w:p>
            <w:pPr>
              <w:spacing w:after="0"/>
              <w:rPr>
                <w:sz w:val="14"/>
                <w:szCs w:val="14"/>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7.</w:t>
            </w:r>
          </w:p>
        </w:tc>
        <w:tc>
          <w:tcPr>
            <w:tcW w:w="474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140" w:type="dxa"/>
            <w:vAlign w:val="bottom"/>
            <w:tcBorders>
              <w:right w:val="single" w:sz="8" w:color="auto"/>
            </w:tcBorders>
            <w:gridSpan w:val="2"/>
            <w:vMerge w:val="restart"/>
          </w:tcPr>
          <w:p>
            <w:pPr>
              <w:jc w:val="center"/>
              <w:ind w:right="700"/>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vMerge w:val="continue"/>
          </w:tcPr>
          <w:p>
            <w:pPr>
              <w:spacing w:after="0"/>
              <w:rPr>
                <w:sz w:val="8"/>
                <w:szCs w:val="8"/>
                <w:color w:val="auto"/>
              </w:rPr>
            </w:pPr>
          </w:p>
        </w:tc>
        <w:tc>
          <w:tcPr>
            <w:tcW w:w="47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60" w:type="dxa"/>
            <w:vAlign w:val="bottom"/>
            <w:tcBorders>
              <w:lef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140" w:type="dxa"/>
            <w:vAlign w:val="bottom"/>
            <w:tcBorders>
              <w:right w:val="single" w:sz="8" w:color="auto"/>
            </w:tcBorders>
            <w:gridSpan w:val="2"/>
            <w:vMerge w:val="continue"/>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4740" w:type="dxa"/>
            <w:vAlign w:val="bottom"/>
            <w:vMerge w:val="restart"/>
          </w:tcPr>
          <w:p>
            <w:pPr>
              <w:ind w:left="640"/>
              <w:spacing w:after="0"/>
              <w:rPr>
                <w:sz w:val="20"/>
                <w:szCs w:val="20"/>
                <w:color w:val="auto"/>
              </w:rPr>
            </w:pPr>
            <w:r>
              <w:rPr>
                <w:rFonts w:ascii="Arial" w:cs="Arial" w:eastAsia="Arial" w:hAnsi="Arial"/>
                <w:sz w:val="18"/>
                <w:szCs w:val="18"/>
                <w:b w:val="1"/>
                <w:bCs w:val="1"/>
                <w:color w:val="auto"/>
              </w:rPr>
              <w:t>0</w:t>
            </w: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tcPr>
          <w:p>
            <w:pPr>
              <w:spacing w:after="0"/>
              <w:rPr>
                <w:sz w:val="18"/>
                <w:szCs w:val="18"/>
                <w:color w:val="auto"/>
              </w:rPr>
            </w:pPr>
          </w:p>
        </w:tc>
        <w:tc>
          <w:tcPr>
            <w:tcW w:w="47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60" w:type="dxa"/>
            <w:vAlign w:val="bottom"/>
            <w:tcBorders>
              <w:lef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140" w:type="dxa"/>
            <w:vAlign w:val="bottom"/>
            <w:tcBorders>
              <w:right w:val="single" w:sz="8" w:color="auto"/>
            </w:tcBorders>
            <w:gridSpan w:val="2"/>
            <w:vMerge w:val="restart"/>
          </w:tcPr>
          <w:p>
            <w:pPr>
              <w:jc w:val="center"/>
              <w:ind w:right="700"/>
              <w:spacing w:after="0"/>
              <w:rPr>
                <w:sz w:val="20"/>
                <w:szCs w:val="20"/>
                <w:color w:val="auto"/>
              </w:rPr>
            </w:pPr>
            <w:r>
              <w:rPr>
                <w:rFonts w:ascii="Arial" w:cs="Arial" w:eastAsia="Arial" w:hAnsi="Arial"/>
                <w:sz w:val="18"/>
                <w:szCs w:val="18"/>
                <w:color w:val="auto"/>
              </w:rPr>
              <w:t>WITH</w:t>
            </w:r>
          </w:p>
        </w:tc>
        <w:tc>
          <w:tcPr>
            <w:tcW w:w="680" w:type="dxa"/>
            <w:vAlign w:val="bottom"/>
            <w:tcBorders>
              <w:bottom w:val="single" w:sz="8" w:color="auto"/>
              <w:right w:val="single" w:sz="8" w:color="auto"/>
            </w:tcBorders>
          </w:tcPr>
          <w:p>
            <w:pPr>
              <w:spacing w:after="0"/>
              <w:rPr>
                <w:sz w:val="3"/>
                <w:szCs w:val="3"/>
                <w:color w:val="auto"/>
              </w:rPr>
            </w:pPr>
          </w:p>
        </w:tc>
        <w:tc>
          <w:tcPr>
            <w:tcW w:w="47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tcBorders>
              <w:right w:val="single" w:sz="8" w:color="auto"/>
            </w:tcBorders>
            <w:gridSpan w:val="2"/>
            <w:vMerge w:val="continue"/>
          </w:tcPr>
          <w:p>
            <w:pPr>
              <w:spacing w:after="0"/>
              <w:rPr>
                <w:sz w:val="14"/>
                <w:szCs w:val="14"/>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8.</w:t>
            </w:r>
          </w:p>
        </w:tc>
        <w:tc>
          <w:tcPr>
            <w:tcW w:w="47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47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4740" w:type="dxa"/>
            <w:vAlign w:val="bottom"/>
          </w:tcPr>
          <w:p>
            <w:pPr>
              <w:ind w:left="640"/>
              <w:spacing w:after="0"/>
              <w:rPr>
                <w:sz w:val="20"/>
                <w:szCs w:val="20"/>
                <w:color w:val="auto"/>
              </w:rPr>
            </w:pPr>
            <w:r>
              <w:rPr>
                <w:rFonts w:ascii="Arial" w:cs="Arial" w:eastAsia="Arial" w:hAnsi="Arial"/>
                <w:sz w:val="18"/>
                <w:szCs w:val="18"/>
                <w:b w:val="1"/>
                <w:bCs w:val="1"/>
                <w:color w:val="auto"/>
              </w:rPr>
              <w:t>See Row 6 above</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gridSpan w:val="2"/>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2"/>
              </w:rPr>
              <w:t>9.</w:t>
            </w:r>
          </w:p>
        </w:tc>
        <w:tc>
          <w:tcPr>
            <w:tcW w:w="240" w:type="dxa"/>
            <w:vAlign w:val="bottom"/>
            <w:tcBorders>
              <w:right w:val="single" w:sz="8" w:color="auto"/>
            </w:tcBorders>
          </w:tcPr>
          <w:p>
            <w:pPr>
              <w:spacing w:after="0"/>
              <w:rPr>
                <w:sz w:val="22"/>
                <w:szCs w:val="22"/>
                <w:color w:val="auto"/>
              </w:rPr>
            </w:pPr>
          </w:p>
        </w:tc>
        <w:tc>
          <w:tcPr>
            <w:tcW w:w="7560" w:type="dxa"/>
            <w:vAlign w:val="bottom"/>
            <w:gridSpan w:val="4"/>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140" w:type="dxa"/>
            <w:vAlign w:val="bottom"/>
            <w:gridSpan w:val="2"/>
          </w:tcPr>
          <w:p>
            <w:pPr>
              <w:ind w:left="640"/>
              <w:spacing w:after="0"/>
              <w:rPr>
                <w:sz w:val="20"/>
                <w:szCs w:val="20"/>
                <w:color w:val="auto"/>
              </w:rPr>
            </w:pPr>
            <w:r>
              <w:rPr>
                <w:rFonts w:ascii="Arial" w:cs="Arial" w:eastAsia="Arial" w:hAnsi="Arial"/>
                <w:sz w:val="18"/>
                <w:szCs w:val="18"/>
                <w:b w:val="1"/>
                <w:bCs w:val="1"/>
                <w:color w:val="auto"/>
                <w:w w:val="99"/>
              </w:rPr>
              <w:t>See Row 6 above</w:t>
            </w: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7560" w:type="dxa"/>
            <w:vAlign w:val="bottom"/>
            <w:tcBorders>
              <w:bottom w:val="single" w:sz="8" w:color="auto"/>
            </w:tcBorders>
            <w:gridSpan w:val="4"/>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7"/>
              </w:rPr>
              <w:t>10.</w:t>
            </w:r>
          </w:p>
        </w:tc>
        <w:tc>
          <w:tcPr>
            <w:tcW w:w="240" w:type="dxa"/>
            <w:vAlign w:val="bottom"/>
            <w:tcBorders>
              <w:right w:val="single" w:sz="8" w:color="auto"/>
            </w:tcBorders>
          </w:tcPr>
          <w:p>
            <w:pPr>
              <w:spacing w:after="0"/>
              <w:rPr>
                <w:sz w:val="24"/>
                <w:szCs w:val="24"/>
                <w:color w:val="auto"/>
              </w:rPr>
            </w:pPr>
          </w:p>
        </w:tc>
        <w:tc>
          <w:tcPr>
            <w:tcW w:w="7560" w:type="dxa"/>
            <w:vAlign w:val="bottom"/>
            <w:gridSpan w:val="4"/>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75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7"/>
              </w:rPr>
              <w:t>11.</w:t>
            </w:r>
          </w:p>
        </w:tc>
        <w:tc>
          <w:tcPr>
            <w:tcW w:w="240" w:type="dxa"/>
            <w:vAlign w:val="bottom"/>
            <w:tcBorders>
              <w:right w:val="single" w:sz="8" w:color="auto"/>
            </w:tcBorders>
          </w:tcPr>
          <w:p>
            <w:pPr>
              <w:spacing w:after="0"/>
              <w:rPr>
                <w:sz w:val="22"/>
                <w:szCs w:val="22"/>
                <w:color w:val="auto"/>
              </w:rPr>
            </w:pPr>
          </w:p>
        </w:tc>
        <w:tc>
          <w:tcPr>
            <w:tcW w:w="7560" w:type="dxa"/>
            <w:vAlign w:val="bottom"/>
            <w:gridSpan w:val="4"/>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ind w:left="640"/>
              <w:spacing w:after="0"/>
              <w:rPr>
                <w:sz w:val="20"/>
                <w:szCs w:val="20"/>
                <w:color w:val="auto"/>
              </w:rPr>
            </w:pPr>
            <w:r>
              <w:rPr>
                <w:rFonts w:ascii="Arial" w:cs="Arial" w:eastAsia="Arial" w:hAnsi="Arial"/>
                <w:sz w:val="18"/>
                <w:szCs w:val="18"/>
                <w:b w:val="1"/>
                <w:bCs w:val="1"/>
                <w:color w:val="auto"/>
              </w:rPr>
              <w:t>3.2%</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820" w:type="dxa"/>
            <w:vAlign w:val="bottom"/>
            <w:tcBorders>
              <w:bottom w:val="single" w:sz="8" w:color="auto"/>
            </w:tcBorders>
            <w:gridSpan w:val="3"/>
          </w:tcPr>
          <w:p>
            <w:pPr>
              <w:spacing w:after="0"/>
              <w:rPr>
                <w:sz w:val="5"/>
                <w:szCs w:val="5"/>
                <w:color w:val="auto"/>
              </w:rPr>
            </w:pPr>
          </w:p>
        </w:tc>
        <w:tc>
          <w:tcPr>
            <w:tcW w:w="47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7"/>
              </w:rPr>
              <w:t>12.</w:t>
            </w:r>
          </w:p>
        </w:tc>
        <w:tc>
          <w:tcPr>
            <w:tcW w:w="240" w:type="dxa"/>
            <w:vAlign w:val="bottom"/>
            <w:tcBorders>
              <w:right w:val="single" w:sz="8" w:color="auto"/>
            </w:tcBorders>
          </w:tcPr>
          <w:p>
            <w:pPr>
              <w:spacing w:after="0"/>
              <w:rPr>
                <w:sz w:val="22"/>
                <w:szCs w:val="22"/>
                <w:color w:val="auto"/>
              </w:rPr>
            </w:pPr>
          </w:p>
        </w:tc>
        <w:tc>
          <w:tcPr>
            <w:tcW w:w="2820" w:type="dxa"/>
            <w:vAlign w:val="bottom"/>
            <w:gridSpan w:val="3"/>
          </w:tcPr>
          <w:p>
            <w:pPr>
              <w:ind w:left="120"/>
              <w:spacing w:after="0"/>
              <w:rPr>
                <w:sz w:val="20"/>
                <w:szCs w:val="20"/>
                <w:color w:val="auto"/>
              </w:rPr>
            </w:pPr>
            <w:r>
              <w:rPr>
                <w:rFonts w:ascii="Arial" w:cs="Arial" w:eastAsia="Arial" w:hAnsi="Arial"/>
                <w:sz w:val="18"/>
                <w:szCs w:val="18"/>
                <w:color w:val="auto"/>
                <w:w w:val="98"/>
              </w:rPr>
              <w:t>TYPE OF REPORTING PERSON</w:t>
            </w:r>
          </w:p>
        </w:tc>
        <w:tc>
          <w:tcPr>
            <w:tcW w:w="4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140" w:type="dxa"/>
            <w:vAlign w:val="bottom"/>
            <w:gridSpan w:val="2"/>
          </w:tcPr>
          <w:p>
            <w:pPr>
              <w:ind w:left="640"/>
              <w:spacing w:after="0"/>
              <w:rPr>
                <w:sz w:val="20"/>
                <w:szCs w:val="20"/>
                <w:color w:val="auto"/>
              </w:rPr>
            </w:pPr>
            <w:r>
              <w:rPr>
                <w:rFonts w:ascii="Arial" w:cs="Arial" w:eastAsia="Arial" w:hAnsi="Arial"/>
                <w:sz w:val="18"/>
                <w:szCs w:val="18"/>
                <w:b w:val="1"/>
                <w:bCs w:val="1"/>
                <w:color w:val="auto"/>
              </w:rPr>
              <w:t>OO</w:t>
            </w: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60" w:type="dxa"/>
            <w:vAlign w:val="bottom"/>
            <w:tcBorders>
              <w:top w:val="single" w:sz="8" w:color="auto"/>
              <w:left w:val="single" w:sz="8" w:color="auto"/>
            </w:tcBorders>
          </w:tcPr>
          <w:p>
            <w:pPr>
              <w:spacing w:after="0"/>
              <w:rPr>
                <w:sz w:val="22"/>
                <w:szCs w:val="22"/>
                <w:color w:val="auto"/>
              </w:rPr>
            </w:pPr>
          </w:p>
        </w:tc>
        <w:tc>
          <w:tcPr>
            <w:tcW w:w="21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05464T104</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740" w:type="dxa"/>
            <w:vAlign w:val="bottom"/>
          </w:tcPr>
          <w:p>
            <w:pPr>
              <w:ind w:left="1960"/>
              <w:spacing w:after="0"/>
              <w:rPr>
                <w:sz w:val="20"/>
                <w:szCs w:val="20"/>
                <w:color w:val="auto"/>
              </w:rPr>
            </w:pPr>
            <w:r>
              <w:rPr>
                <w:rFonts w:ascii="Arial" w:cs="Arial" w:eastAsia="Arial" w:hAnsi="Arial"/>
                <w:sz w:val="18"/>
                <w:szCs w:val="18"/>
                <w:b w:val="1"/>
                <w:bCs w:val="1"/>
                <w:color w:val="auto"/>
              </w:rPr>
              <w:t>13G</w:t>
            </w:r>
          </w:p>
        </w:tc>
        <w:tc>
          <w:tcPr>
            <w:tcW w:w="400" w:type="dxa"/>
            <w:vAlign w:val="bottom"/>
            <w:tcBorders>
              <w:right w:val="single" w:sz="8" w:color="auto"/>
            </w:tcBorders>
          </w:tcPr>
          <w:p>
            <w:pPr>
              <w:spacing w:after="0"/>
              <w:rPr>
                <w:sz w:val="22"/>
                <w:szCs w:val="22"/>
                <w:color w:val="auto"/>
              </w:rPr>
            </w:pPr>
          </w:p>
        </w:tc>
        <w:tc>
          <w:tcPr>
            <w:tcW w:w="2580" w:type="dxa"/>
            <w:vAlign w:val="bottom"/>
            <w:tcBorders>
              <w:top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Page 4 of 10 Pages</w:t>
            </w:r>
          </w:p>
        </w:tc>
        <w:tc>
          <w:tcPr>
            <w:tcW w:w="0" w:type="dxa"/>
            <w:vAlign w:val="bottom"/>
          </w:tcPr>
          <w:p>
            <w:pPr>
              <w:spacing w:after="0"/>
              <w:rPr>
                <w:sz w:val="1"/>
                <w:szCs w:val="1"/>
                <w:color w:val="auto"/>
              </w:rPr>
            </w:pPr>
          </w:p>
        </w:tc>
      </w:tr>
      <w:tr>
        <w:trPr>
          <w:trHeight w:val="27"/>
        </w:trPr>
        <w:tc>
          <w:tcPr>
            <w:tcW w:w="4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2"/>
              </w:rPr>
              <w:t>1.</w:t>
            </w:r>
          </w:p>
        </w:tc>
        <w:tc>
          <w:tcPr>
            <w:tcW w:w="240" w:type="dxa"/>
            <w:vAlign w:val="bottom"/>
            <w:tcBorders>
              <w:right w:val="single" w:sz="8" w:color="auto"/>
            </w:tcBorders>
          </w:tcPr>
          <w:p>
            <w:pPr>
              <w:spacing w:after="0"/>
              <w:rPr>
                <w:sz w:val="22"/>
                <w:szCs w:val="22"/>
                <w:color w:val="auto"/>
              </w:rPr>
            </w:pPr>
          </w:p>
        </w:tc>
        <w:tc>
          <w:tcPr>
            <w:tcW w:w="2820" w:type="dxa"/>
            <w:vAlign w:val="bottom"/>
            <w:gridSpan w:val="3"/>
          </w:tcPr>
          <w:p>
            <w:pPr>
              <w:ind w:left="120"/>
              <w:spacing w:after="0"/>
              <w:rPr>
                <w:sz w:val="20"/>
                <w:szCs w:val="20"/>
                <w:color w:val="auto"/>
              </w:rPr>
            </w:pPr>
            <w:r>
              <w:rPr>
                <w:rFonts w:ascii="Arial" w:cs="Arial" w:eastAsia="Arial" w:hAnsi="Arial"/>
                <w:sz w:val="18"/>
                <w:szCs w:val="18"/>
                <w:color w:val="auto"/>
                <w:w w:val="96"/>
              </w:rPr>
              <w:t>NAME OF REPORTING PERSON</w:t>
            </w:r>
          </w:p>
        </w:tc>
        <w:tc>
          <w:tcPr>
            <w:tcW w:w="4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820" w:type="dxa"/>
            <w:vAlign w:val="bottom"/>
            <w:gridSpan w:val="3"/>
          </w:tcPr>
          <w:p>
            <w:pPr>
              <w:ind w:left="120"/>
              <w:spacing w:after="0"/>
              <w:rPr>
                <w:sz w:val="20"/>
                <w:szCs w:val="20"/>
                <w:color w:val="auto"/>
              </w:rPr>
            </w:pPr>
            <w:r>
              <w:rPr>
                <w:rFonts w:ascii="Arial" w:cs="Arial" w:eastAsia="Arial" w:hAnsi="Arial"/>
                <w:sz w:val="18"/>
                <w:szCs w:val="18"/>
                <w:b w:val="1"/>
                <w:bCs w:val="1"/>
                <w:color w:val="auto"/>
                <w:w w:val="95"/>
              </w:rPr>
              <w:t>Partner Asset Management, LLC</w:t>
            </w: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14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2"/>
              </w:rPr>
              <w:t>2.</w:t>
            </w:r>
          </w:p>
        </w:tc>
        <w:tc>
          <w:tcPr>
            <w:tcW w:w="240" w:type="dxa"/>
            <w:vAlign w:val="bottom"/>
            <w:tcBorders>
              <w:right w:val="single" w:sz="8" w:color="auto"/>
            </w:tcBorders>
          </w:tcPr>
          <w:p>
            <w:pPr>
              <w:spacing w:after="0"/>
              <w:rPr>
                <w:sz w:val="22"/>
                <w:szCs w:val="22"/>
                <w:color w:val="auto"/>
              </w:rPr>
            </w:pPr>
          </w:p>
        </w:tc>
        <w:tc>
          <w:tcPr>
            <w:tcW w:w="7560" w:type="dxa"/>
            <w:vAlign w:val="bottom"/>
            <w:gridSpan w:val="4"/>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(a)</w:t>
            </w:r>
          </w:p>
        </w:tc>
        <w:tc>
          <w:tcPr>
            <w:tcW w:w="2240" w:type="dxa"/>
            <w:vAlign w:val="bottom"/>
            <w:tcBorders>
              <w:right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(b)</w:t>
            </w:r>
          </w:p>
        </w:tc>
        <w:tc>
          <w:tcPr>
            <w:tcW w:w="2240" w:type="dxa"/>
            <w:vAlign w:val="bottom"/>
            <w:tcBorders>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2"/>
              </w:rPr>
              <w:t>3.</w:t>
            </w:r>
          </w:p>
        </w:tc>
        <w:tc>
          <w:tcPr>
            <w:tcW w:w="240" w:type="dxa"/>
            <w:vAlign w:val="bottom"/>
            <w:tcBorders>
              <w:right w:val="single" w:sz="8" w:color="auto"/>
            </w:tcBorders>
          </w:tcPr>
          <w:p>
            <w:pPr>
              <w:spacing w:after="0"/>
              <w:rPr>
                <w:sz w:val="24"/>
                <w:szCs w:val="24"/>
                <w:color w:val="auto"/>
              </w:rPr>
            </w:pPr>
          </w:p>
        </w:tc>
        <w:tc>
          <w:tcPr>
            <w:tcW w:w="214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2140" w:type="dxa"/>
            <w:vAlign w:val="bottom"/>
            <w:tcBorders>
              <w:bottom w:val="single" w:sz="8" w:color="auto"/>
            </w:tcBorders>
            <w:gridSpan w:val="2"/>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7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2"/>
              </w:rPr>
              <w:t>4.</w:t>
            </w:r>
          </w:p>
        </w:tc>
        <w:tc>
          <w:tcPr>
            <w:tcW w:w="240" w:type="dxa"/>
            <w:vAlign w:val="bottom"/>
            <w:tcBorders>
              <w:right w:val="single" w:sz="8" w:color="auto"/>
            </w:tcBorders>
          </w:tcPr>
          <w:p>
            <w:pPr>
              <w:spacing w:after="0"/>
              <w:rPr>
                <w:sz w:val="22"/>
                <w:szCs w:val="22"/>
                <w:color w:val="auto"/>
              </w:rPr>
            </w:pPr>
          </w:p>
        </w:tc>
        <w:tc>
          <w:tcPr>
            <w:tcW w:w="7560" w:type="dxa"/>
            <w:vAlign w:val="bottom"/>
            <w:gridSpan w:val="4"/>
          </w:tcPr>
          <w:p>
            <w:pPr>
              <w:ind w:left="120"/>
              <w:spacing w:after="0"/>
              <w:rPr>
                <w:sz w:val="20"/>
                <w:szCs w:val="20"/>
                <w:color w:val="auto"/>
              </w:rPr>
            </w:pPr>
            <w:r>
              <w:rPr>
                <w:rFonts w:ascii="Arial" w:cs="Arial" w:eastAsia="Arial" w:hAnsi="Arial"/>
                <w:sz w:val="18"/>
                <w:szCs w:val="18"/>
                <w:color w:val="auto"/>
              </w:rPr>
              <w:t>CITIZENSHIP OR PLACE OF ORGANIZATION</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140" w:type="dxa"/>
            <w:vAlign w:val="bottom"/>
            <w:gridSpan w:val="2"/>
          </w:tcPr>
          <w:p>
            <w:pPr>
              <w:ind w:left="640"/>
              <w:spacing w:after="0"/>
              <w:rPr>
                <w:sz w:val="20"/>
                <w:szCs w:val="20"/>
                <w:color w:val="auto"/>
              </w:rPr>
            </w:pPr>
            <w:r>
              <w:rPr>
                <w:rFonts w:ascii="Arial" w:cs="Arial" w:eastAsia="Arial" w:hAnsi="Arial"/>
                <w:sz w:val="18"/>
                <w:szCs w:val="18"/>
                <w:b w:val="1"/>
                <w:bCs w:val="1"/>
                <w:color w:val="auto"/>
              </w:rPr>
              <w:t>Delaware</w:t>
            </w: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2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47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Borders>
              <w:right w:val="single" w:sz="8" w:color="auto"/>
            </w:tcBorders>
            <w:gridSpan w:val="2"/>
            <w:vMerge w:val="restart"/>
          </w:tcPr>
          <w:p>
            <w:pPr>
              <w:jc w:val="center"/>
              <w:ind w:right="700"/>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tcPr>
          <w:p>
            <w:pPr>
              <w:spacing w:after="0"/>
              <w:rPr>
                <w:sz w:val="24"/>
                <w:szCs w:val="24"/>
                <w:color w:val="auto"/>
              </w:rPr>
            </w:pPr>
          </w:p>
        </w:tc>
        <w:tc>
          <w:tcPr>
            <w:tcW w:w="4740" w:type="dxa"/>
            <w:vAlign w:val="bottom"/>
          </w:tcPr>
          <w:p>
            <w:pPr>
              <w:ind w:left="640"/>
              <w:spacing w:after="0"/>
              <w:rPr>
                <w:sz w:val="20"/>
                <w:szCs w:val="20"/>
                <w:color w:val="auto"/>
              </w:rPr>
            </w:pPr>
            <w:r>
              <w:rPr>
                <w:rFonts w:ascii="Arial" w:cs="Arial" w:eastAsia="Arial" w:hAnsi="Arial"/>
                <w:sz w:val="18"/>
                <w:szCs w:val="18"/>
                <w:b w:val="1"/>
                <w:bCs w:val="1"/>
                <w:color w:val="auto"/>
              </w:rPr>
              <w:t>0</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140" w:type="dxa"/>
            <w:vAlign w:val="bottom"/>
            <w:tcBorders>
              <w:right w:val="single" w:sz="8" w:color="auto"/>
            </w:tcBorders>
            <w:gridSpan w:val="2"/>
            <w:vMerge w:val="continue"/>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6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6.</w:t>
            </w:r>
          </w:p>
        </w:tc>
        <w:tc>
          <w:tcPr>
            <w:tcW w:w="47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18"/>
                <w:szCs w:val="18"/>
                <w:color w:val="auto"/>
              </w:rPr>
            </w:pPr>
          </w:p>
        </w:tc>
        <w:tc>
          <w:tcPr>
            <w:tcW w:w="4740" w:type="dxa"/>
            <w:vAlign w:val="bottom"/>
            <w:vMerge w:val="restart"/>
          </w:tcPr>
          <w:p>
            <w:pPr>
              <w:ind w:left="640"/>
              <w:spacing w:after="0"/>
              <w:rPr>
                <w:sz w:val="20"/>
                <w:szCs w:val="20"/>
                <w:color w:val="auto"/>
              </w:rPr>
            </w:pPr>
            <w:r>
              <w:rPr>
                <w:rFonts w:ascii="Arial" w:cs="Arial" w:eastAsia="Arial" w:hAnsi="Arial"/>
                <w:sz w:val="18"/>
                <w:szCs w:val="18"/>
                <w:b w:val="1"/>
                <w:bCs w:val="1"/>
                <w:color w:val="auto"/>
              </w:rPr>
              <w:t>1,391,831 shares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tcBorders>
              <w:right w:val="single" w:sz="8" w:color="auto"/>
            </w:tcBorders>
            <w:gridSpan w:val="2"/>
            <w:vMerge w:val="restart"/>
          </w:tcPr>
          <w:p>
            <w:pPr>
              <w:jc w:val="center"/>
              <w:ind w:right="700"/>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tcPr>
          <w:p>
            <w:pPr>
              <w:spacing w:after="0"/>
              <w:rPr>
                <w:sz w:val="14"/>
                <w:szCs w:val="14"/>
                <w:color w:val="auto"/>
              </w:rPr>
            </w:pPr>
          </w:p>
        </w:tc>
        <w:tc>
          <w:tcPr>
            <w:tcW w:w="47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6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140" w:type="dxa"/>
            <w:vAlign w:val="bottom"/>
            <w:tcBorders>
              <w:right w:val="single" w:sz="8" w:color="auto"/>
            </w:tcBorders>
            <w:gridSpan w:val="2"/>
            <w:vMerge w:val="continue"/>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4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46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Borders>
              <w:right w:val="single" w:sz="8" w:color="auto"/>
            </w:tcBorders>
            <w:gridSpan w:val="2"/>
            <w:vMerge w:val="restart"/>
          </w:tcPr>
          <w:p>
            <w:pPr>
              <w:jc w:val="center"/>
              <w:ind w:right="740"/>
              <w:spacing w:after="0"/>
              <w:rPr>
                <w:sz w:val="20"/>
                <w:szCs w:val="20"/>
                <w:color w:val="auto"/>
              </w:rPr>
            </w:pPr>
            <w:r>
              <w:rPr>
                <w:rFonts w:ascii="Arial" w:cs="Arial" w:eastAsia="Arial" w:hAnsi="Arial"/>
                <w:sz w:val="18"/>
                <w:szCs w:val="18"/>
                <w:color w:val="auto"/>
                <w:w w:val="95"/>
              </w:rPr>
              <w:t>EACH</w:t>
            </w:r>
          </w:p>
        </w:tc>
        <w:tc>
          <w:tcPr>
            <w:tcW w:w="68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tcBorders>
              <w:right w:val="single" w:sz="8" w:color="auto"/>
            </w:tcBorders>
            <w:gridSpan w:val="2"/>
            <w:vMerge w:val="continue"/>
          </w:tcPr>
          <w:p>
            <w:pPr>
              <w:spacing w:after="0"/>
              <w:rPr>
                <w:sz w:val="14"/>
                <w:szCs w:val="14"/>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7.</w:t>
            </w:r>
          </w:p>
        </w:tc>
        <w:tc>
          <w:tcPr>
            <w:tcW w:w="474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140" w:type="dxa"/>
            <w:vAlign w:val="bottom"/>
            <w:tcBorders>
              <w:right w:val="single" w:sz="8" w:color="auto"/>
            </w:tcBorders>
            <w:gridSpan w:val="2"/>
            <w:vMerge w:val="restart"/>
          </w:tcPr>
          <w:p>
            <w:pPr>
              <w:jc w:val="center"/>
              <w:ind w:right="700"/>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vMerge w:val="continue"/>
          </w:tcPr>
          <w:p>
            <w:pPr>
              <w:spacing w:after="0"/>
              <w:rPr>
                <w:sz w:val="8"/>
                <w:szCs w:val="8"/>
                <w:color w:val="auto"/>
              </w:rPr>
            </w:pPr>
          </w:p>
        </w:tc>
        <w:tc>
          <w:tcPr>
            <w:tcW w:w="47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60" w:type="dxa"/>
            <w:vAlign w:val="bottom"/>
            <w:tcBorders>
              <w:lef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140" w:type="dxa"/>
            <w:vAlign w:val="bottom"/>
            <w:tcBorders>
              <w:right w:val="single" w:sz="8" w:color="auto"/>
            </w:tcBorders>
            <w:gridSpan w:val="2"/>
            <w:vMerge w:val="continue"/>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4740" w:type="dxa"/>
            <w:vAlign w:val="bottom"/>
            <w:vMerge w:val="restart"/>
          </w:tcPr>
          <w:p>
            <w:pPr>
              <w:ind w:left="640"/>
              <w:spacing w:after="0"/>
              <w:rPr>
                <w:sz w:val="20"/>
                <w:szCs w:val="20"/>
                <w:color w:val="auto"/>
              </w:rPr>
            </w:pPr>
            <w:r>
              <w:rPr>
                <w:rFonts w:ascii="Arial" w:cs="Arial" w:eastAsia="Arial" w:hAnsi="Arial"/>
                <w:sz w:val="18"/>
                <w:szCs w:val="18"/>
                <w:b w:val="1"/>
                <w:bCs w:val="1"/>
                <w:color w:val="auto"/>
              </w:rPr>
              <w:t>0</w:t>
            </w: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tcPr>
          <w:p>
            <w:pPr>
              <w:spacing w:after="0"/>
              <w:rPr>
                <w:sz w:val="18"/>
                <w:szCs w:val="18"/>
                <w:color w:val="auto"/>
              </w:rPr>
            </w:pPr>
          </w:p>
        </w:tc>
        <w:tc>
          <w:tcPr>
            <w:tcW w:w="47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60" w:type="dxa"/>
            <w:vAlign w:val="bottom"/>
            <w:tcBorders>
              <w:lef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140" w:type="dxa"/>
            <w:vAlign w:val="bottom"/>
            <w:tcBorders>
              <w:right w:val="single" w:sz="8" w:color="auto"/>
            </w:tcBorders>
            <w:gridSpan w:val="2"/>
            <w:vMerge w:val="restart"/>
          </w:tcPr>
          <w:p>
            <w:pPr>
              <w:jc w:val="center"/>
              <w:ind w:right="700"/>
              <w:spacing w:after="0"/>
              <w:rPr>
                <w:sz w:val="20"/>
                <w:szCs w:val="20"/>
                <w:color w:val="auto"/>
              </w:rPr>
            </w:pPr>
            <w:r>
              <w:rPr>
                <w:rFonts w:ascii="Arial" w:cs="Arial" w:eastAsia="Arial" w:hAnsi="Arial"/>
                <w:sz w:val="18"/>
                <w:szCs w:val="18"/>
                <w:color w:val="auto"/>
              </w:rPr>
              <w:t>WITH</w:t>
            </w:r>
          </w:p>
        </w:tc>
        <w:tc>
          <w:tcPr>
            <w:tcW w:w="680" w:type="dxa"/>
            <w:vAlign w:val="bottom"/>
            <w:tcBorders>
              <w:bottom w:val="single" w:sz="8" w:color="auto"/>
              <w:right w:val="single" w:sz="8" w:color="auto"/>
            </w:tcBorders>
          </w:tcPr>
          <w:p>
            <w:pPr>
              <w:spacing w:after="0"/>
              <w:rPr>
                <w:sz w:val="3"/>
                <w:szCs w:val="3"/>
                <w:color w:val="auto"/>
              </w:rPr>
            </w:pPr>
          </w:p>
        </w:tc>
        <w:tc>
          <w:tcPr>
            <w:tcW w:w="47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tcBorders>
              <w:right w:val="single" w:sz="8" w:color="auto"/>
            </w:tcBorders>
            <w:gridSpan w:val="2"/>
            <w:vMerge w:val="continue"/>
          </w:tcPr>
          <w:p>
            <w:pPr>
              <w:spacing w:after="0"/>
              <w:rPr>
                <w:sz w:val="14"/>
                <w:szCs w:val="14"/>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8.</w:t>
            </w:r>
          </w:p>
        </w:tc>
        <w:tc>
          <w:tcPr>
            <w:tcW w:w="47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47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4740" w:type="dxa"/>
            <w:vAlign w:val="bottom"/>
          </w:tcPr>
          <w:p>
            <w:pPr>
              <w:ind w:left="640"/>
              <w:spacing w:after="0"/>
              <w:rPr>
                <w:sz w:val="20"/>
                <w:szCs w:val="20"/>
                <w:color w:val="auto"/>
              </w:rPr>
            </w:pPr>
            <w:r>
              <w:rPr>
                <w:rFonts w:ascii="Arial" w:cs="Arial" w:eastAsia="Arial" w:hAnsi="Arial"/>
                <w:sz w:val="18"/>
                <w:szCs w:val="18"/>
                <w:b w:val="1"/>
                <w:bCs w:val="1"/>
                <w:color w:val="auto"/>
              </w:rPr>
              <w:t>See Row 6 above</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gridSpan w:val="2"/>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2"/>
              </w:rPr>
              <w:t>9.</w:t>
            </w:r>
          </w:p>
        </w:tc>
        <w:tc>
          <w:tcPr>
            <w:tcW w:w="240" w:type="dxa"/>
            <w:vAlign w:val="bottom"/>
            <w:tcBorders>
              <w:right w:val="single" w:sz="8" w:color="auto"/>
            </w:tcBorders>
          </w:tcPr>
          <w:p>
            <w:pPr>
              <w:spacing w:after="0"/>
              <w:rPr>
                <w:sz w:val="22"/>
                <w:szCs w:val="22"/>
                <w:color w:val="auto"/>
              </w:rPr>
            </w:pPr>
          </w:p>
        </w:tc>
        <w:tc>
          <w:tcPr>
            <w:tcW w:w="7560" w:type="dxa"/>
            <w:vAlign w:val="bottom"/>
            <w:gridSpan w:val="4"/>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140" w:type="dxa"/>
            <w:vAlign w:val="bottom"/>
            <w:gridSpan w:val="2"/>
          </w:tcPr>
          <w:p>
            <w:pPr>
              <w:ind w:left="640"/>
              <w:spacing w:after="0"/>
              <w:rPr>
                <w:sz w:val="20"/>
                <w:szCs w:val="20"/>
                <w:color w:val="auto"/>
              </w:rPr>
            </w:pPr>
            <w:r>
              <w:rPr>
                <w:rFonts w:ascii="Arial" w:cs="Arial" w:eastAsia="Arial" w:hAnsi="Arial"/>
                <w:sz w:val="18"/>
                <w:szCs w:val="18"/>
                <w:b w:val="1"/>
                <w:bCs w:val="1"/>
                <w:color w:val="auto"/>
                <w:w w:val="99"/>
              </w:rPr>
              <w:t>See Row 6 above</w:t>
            </w: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7560" w:type="dxa"/>
            <w:vAlign w:val="bottom"/>
            <w:tcBorders>
              <w:bottom w:val="single" w:sz="8" w:color="auto"/>
            </w:tcBorders>
            <w:gridSpan w:val="4"/>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7"/>
              </w:rPr>
              <w:t>10.</w:t>
            </w:r>
          </w:p>
        </w:tc>
        <w:tc>
          <w:tcPr>
            <w:tcW w:w="240" w:type="dxa"/>
            <w:vAlign w:val="bottom"/>
            <w:tcBorders>
              <w:right w:val="single" w:sz="8" w:color="auto"/>
            </w:tcBorders>
          </w:tcPr>
          <w:p>
            <w:pPr>
              <w:spacing w:after="0"/>
              <w:rPr>
                <w:sz w:val="24"/>
                <w:szCs w:val="24"/>
                <w:color w:val="auto"/>
              </w:rPr>
            </w:pPr>
          </w:p>
        </w:tc>
        <w:tc>
          <w:tcPr>
            <w:tcW w:w="7560" w:type="dxa"/>
            <w:vAlign w:val="bottom"/>
            <w:gridSpan w:val="4"/>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75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7"/>
              </w:rPr>
              <w:t>11.</w:t>
            </w:r>
          </w:p>
        </w:tc>
        <w:tc>
          <w:tcPr>
            <w:tcW w:w="240" w:type="dxa"/>
            <w:vAlign w:val="bottom"/>
            <w:tcBorders>
              <w:right w:val="single" w:sz="8" w:color="auto"/>
            </w:tcBorders>
          </w:tcPr>
          <w:p>
            <w:pPr>
              <w:spacing w:after="0"/>
              <w:rPr>
                <w:sz w:val="22"/>
                <w:szCs w:val="22"/>
                <w:color w:val="auto"/>
              </w:rPr>
            </w:pPr>
          </w:p>
        </w:tc>
        <w:tc>
          <w:tcPr>
            <w:tcW w:w="7560" w:type="dxa"/>
            <w:vAlign w:val="bottom"/>
            <w:gridSpan w:val="4"/>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ind w:left="640"/>
              <w:spacing w:after="0"/>
              <w:rPr>
                <w:sz w:val="20"/>
                <w:szCs w:val="20"/>
                <w:color w:val="auto"/>
              </w:rPr>
            </w:pPr>
            <w:r>
              <w:rPr>
                <w:rFonts w:ascii="Arial" w:cs="Arial" w:eastAsia="Arial" w:hAnsi="Arial"/>
                <w:sz w:val="18"/>
                <w:szCs w:val="18"/>
                <w:b w:val="1"/>
                <w:bCs w:val="1"/>
                <w:color w:val="auto"/>
              </w:rPr>
              <w:t>3.2%</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820" w:type="dxa"/>
            <w:vAlign w:val="bottom"/>
            <w:tcBorders>
              <w:bottom w:val="single" w:sz="8" w:color="auto"/>
            </w:tcBorders>
            <w:gridSpan w:val="3"/>
          </w:tcPr>
          <w:p>
            <w:pPr>
              <w:spacing w:after="0"/>
              <w:rPr>
                <w:sz w:val="5"/>
                <w:szCs w:val="5"/>
                <w:color w:val="auto"/>
              </w:rPr>
            </w:pPr>
          </w:p>
        </w:tc>
        <w:tc>
          <w:tcPr>
            <w:tcW w:w="47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7"/>
              </w:rPr>
              <w:t>12.</w:t>
            </w:r>
          </w:p>
        </w:tc>
        <w:tc>
          <w:tcPr>
            <w:tcW w:w="240" w:type="dxa"/>
            <w:vAlign w:val="bottom"/>
            <w:tcBorders>
              <w:right w:val="single" w:sz="8" w:color="auto"/>
            </w:tcBorders>
          </w:tcPr>
          <w:p>
            <w:pPr>
              <w:spacing w:after="0"/>
              <w:rPr>
                <w:sz w:val="22"/>
                <w:szCs w:val="22"/>
                <w:color w:val="auto"/>
              </w:rPr>
            </w:pPr>
          </w:p>
        </w:tc>
        <w:tc>
          <w:tcPr>
            <w:tcW w:w="2820" w:type="dxa"/>
            <w:vAlign w:val="bottom"/>
            <w:gridSpan w:val="3"/>
          </w:tcPr>
          <w:p>
            <w:pPr>
              <w:ind w:left="120"/>
              <w:spacing w:after="0"/>
              <w:rPr>
                <w:sz w:val="20"/>
                <w:szCs w:val="20"/>
                <w:color w:val="auto"/>
              </w:rPr>
            </w:pPr>
            <w:r>
              <w:rPr>
                <w:rFonts w:ascii="Arial" w:cs="Arial" w:eastAsia="Arial" w:hAnsi="Arial"/>
                <w:sz w:val="18"/>
                <w:szCs w:val="18"/>
                <w:color w:val="auto"/>
                <w:w w:val="98"/>
              </w:rPr>
              <w:t>TYPE OF REPORTING PERSON</w:t>
            </w:r>
          </w:p>
        </w:tc>
        <w:tc>
          <w:tcPr>
            <w:tcW w:w="4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140" w:type="dxa"/>
            <w:vAlign w:val="bottom"/>
            <w:gridSpan w:val="2"/>
          </w:tcPr>
          <w:p>
            <w:pPr>
              <w:ind w:left="640"/>
              <w:spacing w:after="0"/>
              <w:rPr>
                <w:sz w:val="20"/>
                <w:szCs w:val="20"/>
                <w:color w:val="auto"/>
              </w:rPr>
            </w:pPr>
            <w:r>
              <w:rPr>
                <w:rFonts w:ascii="Arial" w:cs="Arial" w:eastAsia="Arial" w:hAnsi="Arial"/>
                <w:sz w:val="18"/>
                <w:szCs w:val="18"/>
                <w:b w:val="1"/>
                <w:bCs w:val="1"/>
                <w:color w:val="auto"/>
              </w:rPr>
              <w:t>OO</w:t>
            </w: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60" w:type="dxa"/>
            <w:vAlign w:val="bottom"/>
            <w:tcBorders>
              <w:top w:val="single" w:sz="8" w:color="auto"/>
              <w:left w:val="single" w:sz="8" w:color="auto"/>
            </w:tcBorders>
          </w:tcPr>
          <w:p>
            <w:pPr>
              <w:spacing w:after="0"/>
              <w:rPr>
                <w:sz w:val="22"/>
                <w:szCs w:val="22"/>
                <w:color w:val="auto"/>
              </w:rPr>
            </w:pPr>
          </w:p>
        </w:tc>
        <w:tc>
          <w:tcPr>
            <w:tcW w:w="21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05464T104</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740" w:type="dxa"/>
            <w:vAlign w:val="bottom"/>
          </w:tcPr>
          <w:p>
            <w:pPr>
              <w:ind w:left="1960"/>
              <w:spacing w:after="0"/>
              <w:rPr>
                <w:sz w:val="20"/>
                <w:szCs w:val="20"/>
                <w:color w:val="auto"/>
              </w:rPr>
            </w:pPr>
            <w:r>
              <w:rPr>
                <w:rFonts w:ascii="Arial" w:cs="Arial" w:eastAsia="Arial" w:hAnsi="Arial"/>
                <w:sz w:val="18"/>
                <w:szCs w:val="18"/>
                <w:b w:val="1"/>
                <w:bCs w:val="1"/>
                <w:color w:val="auto"/>
              </w:rPr>
              <w:t>13G</w:t>
            </w:r>
          </w:p>
        </w:tc>
        <w:tc>
          <w:tcPr>
            <w:tcW w:w="400" w:type="dxa"/>
            <w:vAlign w:val="bottom"/>
            <w:tcBorders>
              <w:right w:val="single" w:sz="8" w:color="auto"/>
            </w:tcBorders>
          </w:tcPr>
          <w:p>
            <w:pPr>
              <w:spacing w:after="0"/>
              <w:rPr>
                <w:sz w:val="22"/>
                <w:szCs w:val="22"/>
                <w:color w:val="auto"/>
              </w:rPr>
            </w:pPr>
          </w:p>
        </w:tc>
        <w:tc>
          <w:tcPr>
            <w:tcW w:w="2580" w:type="dxa"/>
            <w:vAlign w:val="bottom"/>
            <w:tcBorders>
              <w:top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Page 5 of 10 Pages</w:t>
            </w:r>
          </w:p>
        </w:tc>
        <w:tc>
          <w:tcPr>
            <w:tcW w:w="0" w:type="dxa"/>
            <w:vAlign w:val="bottom"/>
          </w:tcPr>
          <w:p>
            <w:pPr>
              <w:spacing w:after="0"/>
              <w:rPr>
                <w:sz w:val="1"/>
                <w:szCs w:val="1"/>
                <w:color w:val="auto"/>
              </w:rPr>
            </w:pPr>
          </w:p>
        </w:tc>
      </w:tr>
      <w:tr>
        <w:trPr>
          <w:trHeight w:val="27"/>
        </w:trPr>
        <w:tc>
          <w:tcPr>
            <w:tcW w:w="4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2"/>
              </w:rPr>
              <w:t>1.</w:t>
            </w:r>
          </w:p>
        </w:tc>
        <w:tc>
          <w:tcPr>
            <w:tcW w:w="240" w:type="dxa"/>
            <w:vAlign w:val="bottom"/>
            <w:tcBorders>
              <w:right w:val="single" w:sz="8" w:color="auto"/>
            </w:tcBorders>
          </w:tcPr>
          <w:p>
            <w:pPr>
              <w:spacing w:after="0"/>
              <w:rPr>
                <w:sz w:val="22"/>
                <w:szCs w:val="22"/>
                <w:color w:val="auto"/>
              </w:rPr>
            </w:pPr>
          </w:p>
        </w:tc>
        <w:tc>
          <w:tcPr>
            <w:tcW w:w="2820" w:type="dxa"/>
            <w:vAlign w:val="bottom"/>
            <w:gridSpan w:val="3"/>
          </w:tcPr>
          <w:p>
            <w:pPr>
              <w:ind w:left="120"/>
              <w:spacing w:after="0"/>
              <w:rPr>
                <w:sz w:val="20"/>
                <w:szCs w:val="20"/>
                <w:color w:val="auto"/>
              </w:rPr>
            </w:pPr>
            <w:r>
              <w:rPr>
                <w:rFonts w:ascii="Arial" w:cs="Arial" w:eastAsia="Arial" w:hAnsi="Arial"/>
                <w:sz w:val="18"/>
                <w:szCs w:val="18"/>
                <w:color w:val="auto"/>
                <w:w w:val="96"/>
              </w:rPr>
              <w:t>NAME OF REPORTING PERSON</w:t>
            </w:r>
          </w:p>
        </w:tc>
        <w:tc>
          <w:tcPr>
            <w:tcW w:w="4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140" w:type="dxa"/>
            <w:vAlign w:val="bottom"/>
            <w:gridSpan w:val="2"/>
          </w:tcPr>
          <w:p>
            <w:pPr>
              <w:ind w:left="120"/>
              <w:spacing w:after="0"/>
              <w:rPr>
                <w:sz w:val="20"/>
                <w:szCs w:val="20"/>
                <w:color w:val="auto"/>
              </w:rPr>
            </w:pPr>
            <w:r>
              <w:rPr>
                <w:rFonts w:ascii="Arial" w:cs="Arial" w:eastAsia="Arial" w:hAnsi="Arial"/>
                <w:sz w:val="18"/>
                <w:szCs w:val="18"/>
                <w:b w:val="1"/>
                <w:bCs w:val="1"/>
                <w:color w:val="auto"/>
              </w:rPr>
              <w:t>Brian D. Grossman</w:t>
            </w: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14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2"/>
              </w:rPr>
              <w:t>2.</w:t>
            </w:r>
          </w:p>
        </w:tc>
        <w:tc>
          <w:tcPr>
            <w:tcW w:w="240" w:type="dxa"/>
            <w:vAlign w:val="bottom"/>
            <w:tcBorders>
              <w:right w:val="single" w:sz="8" w:color="auto"/>
            </w:tcBorders>
          </w:tcPr>
          <w:p>
            <w:pPr>
              <w:spacing w:after="0"/>
              <w:rPr>
                <w:sz w:val="22"/>
                <w:szCs w:val="22"/>
                <w:color w:val="auto"/>
              </w:rPr>
            </w:pPr>
          </w:p>
        </w:tc>
        <w:tc>
          <w:tcPr>
            <w:tcW w:w="7560" w:type="dxa"/>
            <w:vAlign w:val="bottom"/>
            <w:gridSpan w:val="4"/>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(a)</w:t>
            </w:r>
          </w:p>
        </w:tc>
        <w:tc>
          <w:tcPr>
            <w:tcW w:w="2240" w:type="dxa"/>
            <w:vAlign w:val="bottom"/>
            <w:tcBorders>
              <w:right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(b)</w:t>
            </w:r>
          </w:p>
        </w:tc>
        <w:tc>
          <w:tcPr>
            <w:tcW w:w="2240" w:type="dxa"/>
            <w:vAlign w:val="bottom"/>
            <w:tcBorders>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2"/>
              </w:rPr>
              <w:t>3.</w:t>
            </w:r>
          </w:p>
        </w:tc>
        <w:tc>
          <w:tcPr>
            <w:tcW w:w="240" w:type="dxa"/>
            <w:vAlign w:val="bottom"/>
            <w:tcBorders>
              <w:right w:val="single" w:sz="8" w:color="auto"/>
            </w:tcBorders>
          </w:tcPr>
          <w:p>
            <w:pPr>
              <w:spacing w:after="0"/>
              <w:rPr>
                <w:sz w:val="24"/>
                <w:szCs w:val="24"/>
                <w:color w:val="auto"/>
              </w:rPr>
            </w:pPr>
          </w:p>
        </w:tc>
        <w:tc>
          <w:tcPr>
            <w:tcW w:w="214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2140" w:type="dxa"/>
            <w:vAlign w:val="bottom"/>
            <w:tcBorders>
              <w:bottom w:val="single" w:sz="8" w:color="auto"/>
            </w:tcBorders>
            <w:gridSpan w:val="2"/>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7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2"/>
              </w:rPr>
              <w:t>4.</w:t>
            </w:r>
          </w:p>
        </w:tc>
        <w:tc>
          <w:tcPr>
            <w:tcW w:w="240" w:type="dxa"/>
            <w:vAlign w:val="bottom"/>
            <w:tcBorders>
              <w:right w:val="single" w:sz="8" w:color="auto"/>
            </w:tcBorders>
          </w:tcPr>
          <w:p>
            <w:pPr>
              <w:spacing w:after="0"/>
              <w:rPr>
                <w:sz w:val="22"/>
                <w:szCs w:val="22"/>
                <w:color w:val="auto"/>
              </w:rPr>
            </w:pPr>
          </w:p>
        </w:tc>
        <w:tc>
          <w:tcPr>
            <w:tcW w:w="7560" w:type="dxa"/>
            <w:vAlign w:val="bottom"/>
            <w:gridSpan w:val="4"/>
          </w:tcPr>
          <w:p>
            <w:pPr>
              <w:ind w:left="120"/>
              <w:spacing w:after="0"/>
              <w:rPr>
                <w:sz w:val="20"/>
                <w:szCs w:val="20"/>
                <w:color w:val="auto"/>
              </w:rPr>
            </w:pPr>
            <w:r>
              <w:rPr>
                <w:rFonts w:ascii="Arial" w:cs="Arial" w:eastAsia="Arial" w:hAnsi="Arial"/>
                <w:sz w:val="18"/>
                <w:szCs w:val="18"/>
                <w:color w:val="auto"/>
              </w:rPr>
              <w:t>CITIZENSHIP OR PLACE OF ORGANIZATION</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140" w:type="dxa"/>
            <w:vAlign w:val="bottom"/>
            <w:gridSpan w:val="2"/>
          </w:tcPr>
          <w:p>
            <w:pPr>
              <w:ind w:left="640"/>
              <w:spacing w:after="0"/>
              <w:rPr>
                <w:sz w:val="20"/>
                <w:szCs w:val="20"/>
                <w:color w:val="auto"/>
              </w:rPr>
            </w:pPr>
            <w:r>
              <w:rPr>
                <w:rFonts w:ascii="Arial" w:cs="Arial" w:eastAsia="Arial" w:hAnsi="Arial"/>
                <w:sz w:val="18"/>
                <w:szCs w:val="18"/>
                <w:b w:val="1"/>
                <w:bCs w:val="1"/>
                <w:color w:val="auto"/>
              </w:rPr>
              <w:t>U.S. Citizen</w:t>
            </w: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2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47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Borders>
              <w:right w:val="single" w:sz="8" w:color="auto"/>
            </w:tcBorders>
            <w:gridSpan w:val="2"/>
            <w:vMerge w:val="restart"/>
          </w:tcPr>
          <w:p>
            <w:pPr>
              <w:jc w:val="center"/>
              <w:ind w:right="700"/>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tcPr>
          <w:p>
            <w:pPr>
              <w:spacing w:after="0"/>
              <w:rPr>
                <w:sz w:val="24"/>
                <w:szCs w:val="24"/>
                <w:color w:val="auto"/>
              </w:rPr>
            </w:pPr>
          </w:p>
        </w:tc>
        <w:tc>
          <w:tcPr>
            <w:tcW w:w="4740" w:type="dxa"/>
            <w:vAlign w:val="bottom"/>
          </w:tcPr>
          <w:p>
            <w:pPr>
              <w:ind w:left="640"/>
              <w:spacing w:after="0"/>
              <w:rPr>
                <w:sz w:val="20"/>
                <w:szCs w:val="20"/>
                <w:color w:val="auto"/>
              </w:rPr>
            </w:pPr>
            <w:r>
              <w:rPr>
                <w:rFonts w:ascii="Arial" w:cs="Arial" w:eastAsia="Arial" w:hAnsi="Arial"/>
                <w:sz w:val="18"/>
                <w:szCs w:val="18"/>
                <w:b w:val="1"/>
                <w:bCs w:val="1"/>
                <w:color w:val="auto"/>
              </w:rPr>
              <w:t>0</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140" w:type="dxa"/>
            <w:vAlign w:val="bottom"/>
            <w:tcBorders>
              <w:right w:val="single" w:sz="8" w:color="auto"/>
            </w:tcBorders>
            <w:gridSpan w:val="2"/>
            <w:vMerge w:val="continue"/>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6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6.</w:t>
            </w:r>
          </w:p>
        </w:tc>
        <w:tc>
          <w:tcPr>
            <w:tcW w:w="47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18"/>
                <w:szCs w:val="18"/>
                <w:color w:val="auto"/>
              </w:rPr>
            </w:pPr>
          </w:p>
        </w:tc>
        <w:tc>
          <w:tcPr>
            <w:tcW w:w="4740" w:type="dxa"/>
            <w:vAlign w:val="bottom"/>
            <w:vMerge w:val="restart"/>
          </w:tcPr>
          <w:p>
            <w:pPr>
              <w:ind w:left="640"/>
              <w:spacing w:after="0"/>
              <w:rPr>
                <w:sz w:val="20"/>
                <w:szCs w:val="20"/>
                <w:color w:val="auto"/>
              </w:rPr>
            </w:pPr>
            <w:r>
              <w:rPr>
                <w:rFonts w:ascii="Arial" w:cs="Arial" w:eastAsia="Arial" w:hAnsi="Arial"/>
                <w:sz w:val="18"/>
                <w:szCs w:val="18"/>
                <w:b w:val="1"/>
                <w:bCs w:val="1"/>
                <w:color w:val="auto"/>
              </w:rPr>
              <w:t>1,391,831 shares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tcBorders>
              <w:right w:val="single" w:sz="8" w:color="auto"/>
            </w:tcBorders>
            <w:gridSpan w:val="2"/>
            <w:vMerge w:val="restart"/>
          </w:tcPr>
          <w:p>
            <w:pPr>
              <w:jc w:val="center"/>
              <w:ind w:right="700"/>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tcPr>
          <w:p>
            <w:pPr>
              <w:spacing w:after="0"/>
              <w:rPr>
                <w:sz w:val="14"/>
                <w:szCs w:val="14"/>
                <w:color w:val="auto"/>
              </w:rPr>
            </w:pPr>
          </w:p>
        </w:tc>
        <w:tc>
          <w:tcPr>
            <w:tcW w:w="47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6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140" w:type="dxa"/>
            <w:vAlign w:val="bottom"/>
            <w:tcBorders>
              <w:right w:val="single" w:sz="8" w:color="auto"/>
            </w:tcBorders>
            <w:gridSpan w:val="2"/>
            <w:vMerge w:val="continue"/>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4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46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Borders>
              <w:right w:val="single" w:sz="8" w:color="auto"/>
            </w:tcBorders>
            <w:gridSpan w:val="2"/>
            <w:vMerge w:val="restart"/>
          </w:tcPr>
          <w:p>
            <w:pPr>
              <w:jc w:val="center"/>
              <w:ind w:right="740"/>
              <w:spacing w:after="0"/>
              <w:rPr>
                <w:sz w:val="20"/>
                <w:szCs w:val="20"/>
                <w:color w:val="auto"/>
              </w:rPr>
            </w:pPr>
            <w:r>
              <w:rPr>
                <w:rFonts w:ascii="Arial" w:cs="Arial" w:eastAsia="Arial" w:hAnsi="Arial"/>
                <w:sz w:val="18"/>
                <w:szCs w:val="18"/>
                <w:color w:val="auto"/>
                <w:w w:val="95"/>
              </w:rPr>
              <w:t>EACH</w:t>
            </w:r>
          </w:p>
        </w:tc>
        <w:tc>
          <w:tcPr>
            <w:tcW w:w="68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tcBorders>
              <w:right w:val="single" w:sz="8" w:color="auto"/>
            </w:tcBorders>
            <w:gridSpan w:val="2"/>
            <w:vMerge w:val="continue"/>
          </w:tcPr>
          <w:p>
            <w:pPr>
              <w:spacing w:after="0"/>
              <w:rPr>
                <w:sz w:val="14"/>
                <w:szCs w:val="14"/>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7.</w:t>
            </w:r>
          </w:p>
        </w:tc>
        <w:tc>
          <w:tcPr>
            <w:tcW w:w="474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140" w:type="dxa"/>
            <w:vAlign w:val="bottom"/>
            <w:tcBorders>
              <w:right w:val="single" w:sz="8" w:color="auto"/>
            </w:tcBorders>
            <w:gridSpan w:val="2"/>
            <w:vMerge w:val="restart"/>
          </w:tcPr>
          <w:p>
            <w:pPr>
              <w:jc w:val="center"/>
              <w:ind w:right="700"/>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vMerge w:val="continue"/>
          </w:tcPr>
          <w:p>
            <w:pPr>
              <w:spacing w:after="0"/>
              <w:rPr>
                <w:sz w:val="8"/>
                <w:szCs w:val="8"/>
                <w:color w:val="auto"/>
              </w:rPr>
            </w:pPr>
          </w:p>
        </w:tc>
        <w:tc>
          <w:tcPr>
            <w:tcW w:w="47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60" w:type="dxa"/>
            <w:vAlign w:val="bottom"/>
            <w:tcBorders>
              <w:lef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140" w:type="dxa"/>
            <w:vAlign w:val="bottom"/>
            <w:tcBorders>
              <w:right w:val="single" w:sz="8" w:color="auto"/>
            </w:tcBorders>
            <w:gridSpan w:val="2"/>
            <w:vMerge w:val="continue"/>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4740" w:type="dxa"/>
            <w:vAlign w:val="bottom"/>
            <w:vMerge w:val="restart"/>
          </w:tcPr>
          <w:p>
            <w:pPr>
              <w:ind w:left="640"/>
              <w:spacing w:after="0"/>
              <w:rPr>
                <w:sz w:val="20"/>
                <w:szCs w:val="20"/>
                <w:color w:val="auto"/>
              </w:rPr>
            </w:pPr>
            <w:r>
              <w:rPr>
                <w:rFonts w:ascii="Arial" w:cs="Arial" w:eastAsia="Arial" w:hAnsi="Arial"/>
                <w:sz w:val="18"/>
                <w:szCs w:val="18"/>
                <w:b w:val="1"/>
                <w:bCs w:val="1"/>
                <w:color w:val="auto"/>
              </w:rPr>
              <w:t>0</w:t>
            </w: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tcPr>
          <w:p>
            <w:pPr>
              <w:spacing w:after="0"/>
              <w:rPr>
                <w:sz w:val="18"/>
                <w:szCs w:val="18"/>
                <w:color w:val="auto"/>
              </w:rPr>
            </w:pPr>
          </w:p>
        </w:tc>
        <w:tc>
          <w:tcPr>
            <w:tcW w:w="47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60" w:type="dxa"/>
            <w:vAlign w:val="bottom"/>
            <w:tcBorders>
              <w:lef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140" w:type="dxa"/>
            <w:vAlign w:val="bottom"/>
            <w:tcBorders>
              <w:right w:val="single" w:sz="8" w:color="auto"/>
            </w:tcBorders>
            <w:gridSpan w:val="2"/>
            <w:vMerge w:val="restart"/>
          </w:tcPr>
          <w:p>
            <w:pPr>
              <w:jc w:val="center"/>
              <w:ind w:right="700"/>
              <w:spacing w:after="0"/>
              <w:rPr>
                <w:sz w:val="20"/>
                <w:szCs w:val="20"/>
                <w:color w:val="auto"/>
              </w:rPr>
            </w:pPr>
            <w:r>
              <w:rPr>
                <w:rFonts w:ascii="Arial" w:cs="Arial" w:eastAsia="Arial" w:hAnsi="Arial"/>
                <w:sz w:val="18"/>
                <w:szCs w:val="18"/>
                <w:color w:val="auto"/>
              </w:rPr>
              <w:t>WITH</w:t>
            </w:r>
          </w:p>
        </w:tc>
        <w:tc>
          <w:tcPr>
            <w:tcW w:w="680" w:type="dxa"/>
            <w:vAlign w:val="bottom"/>
            <w:tcBorders>
              <w:bottom w:val="single" w:sz="8" w:color="auto"/>
              <w:right w:val="single" w:sz="8" w:color="auto"/>
            </w:tcBorders>
          </w:tcPr>
          <w:p>
            <w:pPr>
              <w:spacing w:after="0"/>
              <w:rPr>
                <w:sz w:val="3"/>
                <w:szCs w:val="3"/>
                <w:color w:val="auto"/>
              </w:rPr>
            </w:pPr>
          </w:p>
        </w:tc>
        <w:tc>
          <w:tcPr>
            <w:tcW w:w="47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tcBorders>
              <w:right w:val="single" w:sz="8" w:color="auto"/>
            </w:tcBorders>
            <w:gridSpan w:val="2"/>
            <w:vMerge w:val="continue"/>
          </w:tcPr>
          <w:p>
            <w:pPr>
              <w:spacing w:after="0"/>
              <w:rPr>
                <w:sz w:val="14"/>
                <w:szCs w:val="14"/>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8.</w:t>
            </w:r>
          </w:p>
        </w:tc>
        <w:tc>
          <w:tcPr>
            <w:tcW w:w="47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47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4740" w:type="dxa"/>
            <w:vAlign w:val="bottom"/>
          </w:tcPr>
          <w:p>
            <w:pPr>
              <w:ind w:left="640"/>
              <w:spacing w:after="0"/>
              <w:rPr>
                <w:sz w:val="20"/>
                <w:szCs w:val="20"/>
                <w:color w:val="auto"/>
              </w:rPr>
            </w:pPr>
            <w:r>
              <w:rPr>
                <w:rFonts w:ascii="Arial" w:cs="Arial" w:eastAsia="Arial" w:hAnsi="Arial"/>
                <w:sz w:val="18"/>
                <w:szCs w:val="18"/>
                <w:b w:val="1"/>
                <w:bCs w:val="1"/>
                <w:color w:val="auto"/>
              </w:rPr>
              <w:t>See Row 6 above</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gridSpan w:val="2"/>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2"/>
              </w:rPr>
              <w:t>9.</w:t>
            </w:r>
          </w:p>
        </w:tc>
        <w:tc>
          <w:tcPr>
            <w:tcW w:w="240" w:type="dxa"/>
            <w:vAlign w:val="bottom"/>
            <w:tcBorders>
              <w:right w:val="single" w:sz="8" w:color="auto"/>
            </w:tcBorders>
          </w:tcPr>
          <w:p>
            <w:pPr>
              <w:spacing w:after="0"/>
              <w:rPr>
                <w:sz w:val="22"/>
                <w:szCs w:val="22"/>
                <w:color w:val="auto"/>
              </w:rPr>
            </w:pPr>
          </w:p>
        </w:tc>
        <w:tc>
          <w:tcPr>
            <w:tcW w:w="7560" w:type="dxa"/>
            <w:vAlign w:val="bottom"/>
            <w:gridSpan w:val="4"/>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140" w:type="dxa"/>
            <w:vAlign w:val="bottom"/>
            <w:gridSpan w:val="2"/>
          </w:tcPr>
          <w:p>
            <w:pPr>
              <w:ind w:left="640"/>
              <w:spacing w:after="0"/>
              <w:rPr>
                <w:sz w:val="20"/>
                <w:szCs w:val="20"/>
                <w:color w:val="auto"/>
              </w:rPr>
            </w:pPr>
            <w:r>
              <w:rPr>
                <w:rFonts w:ascii="Arial" w:cs="Arial" w:eastAsia="Arial" w:hAnsi="Arial"/>
                <w:sz w:val="18"/>
                <w:szCs w:val="18"/>
                <w:b w:val="1"/>
                <w:bCs w:val="1"/>
                <w:color w:val="auto"/>
                <w:w w:val="99"/>
              </w:rPr>
              <w:t>See Row 6 above</w:t>
            </w: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7560" w:type="dxa"/>
            <w:vAlign w:val="bottom"/>
            <w:tcBorders>
              <w:bottom w:val="single" w:sz="8" w:color="auto"/>
            </w:tcBorders>
            <w:gridSpan w:val="4"/>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7"/>
              </w:rPr>
              <w:t>10.</w:t>
            </w:r>
          </w:p>
        </w:tc>
        <w:tc>
          <w:tcPr>
            <w:tcW w:w="240" w:type="dxa"/>
            <w:vAlign w:val="bottom"/>
            <w:tcBorders>
              <w:right w:val="single" w:sz="8" w:color="auto"/>
            </w:tcBorders>
          </w:tcPr>
          <w:p>
            <w:pPr>
              <w:spacing w:after="0"/>
              <w:rPr>
                <w:sz w:val="24"/>
                <w:szCs w:val="24"/>
                <w:color w:val="auto"/>
              </w:rPr>
            </w:pPr>
          </w:p>
        </w:tc>
        <w:tc>
          <w:tcPr>
            <w:tcW w:w="7560" w:type="dxa"/>
            <w:vAlign w:val="bottom"/>
            <w:gridSpan w:val="4"/>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75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7"/>
              </w:rPr>
              <w:t>11.</w:t>
            </w:r>
          </w:p>
        </w:tc>
        <w:tc>
          <w:tcPr>
            <w:tcW w:w="240" w:type="dxa"/>
            <w:vAlign w:val="bottom"/>
            <w:tcBorders>
              <w:right w:val="single" w:sz="8" w:color="auto"/>
            </w:tcBorders>
          </w:tcPr>
          <w:p>
            <w:pPr>
              <w:spacing w:after="0"/>
              <w:rPr>
                <w:sz w:val="22"/>
                <w:szCs w:val="22"/>
                <w:color w:val="auto"/>
              </w:rPr>
            </w:pPr>
          </w:p>
        </w:tc>
        <w:tc>
          <w:tcPr>
            <w:tcW w:w="7560" w:type="dxa"/>
            <w:vAlign w:val="bottom"/>
            <w:gridSpan w:val="4"/>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ind w:left="640"/>
              <w:spacing w:after="0"/>
              <w:rPr>
                <w:sz w:val="20"/>
                <w:szCs w:val="20"/>
                <w:color w:val="auto"/>
              </w:rPr>
            </w:pPr>
            <w:r>
              <w:rPr>
                <w:rFonts w:ascii="Arial" w:cs="Arial" w:eastAsia="Arial" w:hAnsi="Arial"/>
                <w:sz w:val="18"/>
                <w:szCs w:val="18"/>
                <w:b w:val="1"/>
                <w:bCs w:val="1"/>
                <w:color w:val="auto"/>
              </w:rPr>
              <w:t>3.2%</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820" w:type="dxa"/>
            <w:vAlign w:val="bottom"/>
            <w:tcBorders>
              <w:bottom w:val="single" w:sz="8" w:color="auto"/>
            </w:tcBorders>
            <w:gridSpan w:val="3"/>
          </w:tcPr>
          <w:p>
            <w:pPr>
              <w:spacing w:after="0"/>
              <w:rPr>
                <w:sz w:val="5"/>
                <w:szCs w:val="5"/>
                <w:color w:val="auto"/>
              </w:rPr>
            </w:pPr>
          </w:p>
        </w:tc>
        <w:tc>
          <w:tcPr>
            <w:tcW w:w="47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7"/>
              </w:rPr>
              <w:t>12.</w:t>
            </w:r>
          </w:p>
        </w:tc>
        <w:tc>
          <w:tcPr>
            <w:tcW w:w="240" w:type="dxa"/>
            <w:vAlign w:val="bottom"/>
            <w:tcBorders>
              <w:right w:val="single" w:sz="8" w:color="auto"/>
            </w:tcBorders>
          </w:tcPr>
          <w:p>
            <w:pPr>
              <w:spacing w:after="0"/>
              <w:rPr>
                <w:sz w:val="22"/>
                <w:szCs w:val="22"/>
                <w:color w:val="auto"/>
              </w:rPr>
            </w:pPr>
          </w:p>
        </w:tc>
        <w:tc>
          <w:tcPr>
            <w:tcW w:w="2820" w:type="dxa"/>
            <w:vAlign w:val="bottom"/>
            <w:gridSpan w:val="3"/>
          </w:tcPr>
          <w:p>
            <w:pPr>
              <w:ind w:left="120"/>
              <w:spacing w:after="0"/>
              <w:rPr>
                <w:sz w:val="20"/>
                <w:szCs w:val="20"/>
                <w:color w:val="auto"/>
              </w:rPr>
            </w:pPr>
            <w:r>
              <w:rPr>
                <w:rFonts w:ascii="Arial" w:cs="Arial" w:eastAsia="Arial" w:hAnsi="Arial"/>
                <w:sz w:val="18"/>
                <w:szCs w:val="18"/>
                <w:color w:val="auto"/>
                <w:w w:val="98"/>
              </w:rPr>
              <w:t>TYPE OF REPORTING PERSON</w:t>
            </w:r>
          </w:p>
        </w:tc>
        <w:tc>
          <w:tcPr>
            <w:tcW w:w="4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1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rPr>
              <w:t>IN</w:t>
            </w: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5" w:name="page6"/>
    <w:bookmarkEnd w:id="5"/>
    <w:p>
      <w:pPr>
        <w:ind w:left="460"/>
        <w:spacing w:after="0"/>
        <w:tabs>
          <w:tab w:leader="none" w:pos="5460" w:val="left"/>
          <w:tab w:leader="none" w:pos="8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5694680</wp:posOffset>
            </wp:positionH>
            <wp:positionV relativeFrom="page">
              <wp:posOffset>586105</wp:posOffset>
            </wp:positionV>
            <wp:extent cx="16459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5920" cy="18859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165417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54175" cy="18859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05464T104</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6 of 10 Pages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Name of Issuer</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Axsome Therapeutics, Inc.</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22 Cortlandt Street, 16th Floor, New York, New York 10007</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Name of Person Filing</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5"/>
              </w:rPr>
              <w:t>This Schedule 13G is being jointly filed by PFM Health Sciences, LP (“PFM”), PFM Health Sciences GP, LLC (“PFM-GP”), Partner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Asset Management, LLC (“PAM”), and Brian D. Grossman (“Grossman” and, collectively with PFM, PFM-GP, and PAM, the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1"/>
              </w:rPr>
              <w:t>“Reporting Persons”) with respect to the common stock and options of the above-named issuer owned by PFM Healthcare Master Fund,</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L.P., a Cayman Islands limited partnership (“HCM”).</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1"/>
              </w:rPr>
              <w:t>PFM is the investment advisor for HCM. PAM is the general partner of HCM. PFM-GP is the general partner of PFM and the manager of</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PAM. Grossman is the sole member of PFM-GP.</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5"/>
              </w:rPr>
              <w:t>The filing of this statement shall not be construed as an admission that any of the Reporting Persons is the beneficial owner of any</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securities covered by the statement other than the securities actually owned by such person (if any).</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Address or Principal Business Office or, if none, Residence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0"/>
              </w:rPr>
              <w:t>The address of the principal business office of each of the Reporting Persons is c/o PFM Health Sciences, LP, 475 Sansome Street, Suite</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1720, San Francisco, California 94111.</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Citizenship</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2"/>
              </w:rPr>
              <w:t>PFM is organized as a limited partnership under the laws of the State of Delaware. Each of PFM-GP and PAM is organized as a limited</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liability company under the laws of the State of Delaware. Grossman is a U.S. citizen.</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Title of Class of Securities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Common stock, par value $0.0001 per share</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CUSIP Number</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05464T104</w:t>
            </w:r>
          </w:p>
        </w:tc>
      </w:tr>
      <w:tr>
        <w:trPr>
          <w:trHeight w:val="675"/>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type w:val="continuous"/>
        </w:sectPr>
      </w:pPr>
    </w:p>
    <w:bookmarkStart w:id="6" w:name="page7"/>
    <w:bookmarkEnd w:id="6"/>
    <w:p>
      <w:pPr>
        <w:ind w:left="460"/>
        <w:spacing w:after="0"/>
        <w:tabs>
          <w:tab w:leader="none" w:pos="5460" w:val="left"/>
          <w:tab w:leader="none" w:pos="8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5694680</wp:posOffset>
            </wp:positionH>
            <wp:positionV relativeFrom="page">
              <wp:posOffset>586105</wp:posOffset>
            </wp:positionV>
            <wp:extent cx="16459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18859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165417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54175" cy="18859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05464T104</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7 of 10 Pages</w:t>
      </w:r>
    </w:p>
    <w:p>
      <w:pPr>
        <w:sectPr>
          <w:pgSz w:w="11900" w:h="16838" w:orient="portrait"/>
          <w:cols w:equalWidth="0" w:num="1">
            <w:col w:w="11120"/>
          </w:cols>
          <w:pgMar w:left="320" w:top="931" w:right="459" w:bottom="1440" w:gutter="0" w:footer="0" w:header="0"/>
        </w:sectPr>
      </w:pPr>
    </w:p>
    <w:p>
      <w:pPr>
        <w:spacing w:after="0" w:line="2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196" w:lineRule="exact"/>
        <w:rPr>
          <w:sz w:val="20"/>
          <w:szCs w:val="20"/>
          <w:color w:val="auto"/>
        </w:rPr>
      </w:pPr>
    </w:p>
    <w:p>
      <w:pPr>
        <w:ind w:left="1960" w:hanging="656"/>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Exchange Act;</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Exchange Act;</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Exchange Act;</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w:t>
      </w:r>
    </w:p>
    <w:p>
      <w:pPr>
        <w:spacing w:after="0" w:line="225" w:lineRule="exact"/>
        <w:rPr>
          <w:rFonts w:ascii="Arial" w:cs="Arial" w:eastAsia="Arial" w:hAnsi="Arial"/>
          <w:sz w:val="18"/>
          <w:szCs w:val="18"/>
          <w:color w:val="auto"/>
        </w:rPr>
      </w:pPr>
    </w:p>
    <w:p>
      <w:pPr>
        <w:ind w:left="2600" w:hanging="1296"/>
        <w:spacing w:after="0" w:line="223" w:lineRule="exact"/>
        <w:tabs>
          <w:tab w:leader="none" w:pos="1952"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w:t>
      </w:r>
    </w:p>
    <w:p>
      <w:pPr>
        <w:spacing w:after="0" w:line="202"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Rule 13d-1(b)(1)(ii)(J);</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Rule 13d-1(b)(1)(ii)(K).</w:t>
      </w:r>
    </w:p>
    <w:p>
      <w:pPr>
        <w:spacing w:after="0" w:line="25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filing as a non-U.S. institution in accordance with Rule 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31" w:right="459" w:bottom="1440" w:gutter="0" w:footer="0" w:header="0"/>
          <w:type w:val="continuous"/>
        </w:sectPr>
      </w:pPr>
    </w:p>
    <w:bookmarkStart w:id="7" w:name="page8"/>
    <w:bookmarkEnd w:id="7"/>
    <w:p>
      <w:pPr>
        <w:ind w:left="460"/>
        <w:spacing w:after="0"/>
        <w:tabs>
          <w:tab w:leader="none" w:pos="5460" w:val="left"/>
          <w:tab w:leader="none" w:pos="8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5694680</wp:posOffset>
            </wp:positionH>
            <wp:positionV relativeFrom="page">
              <wp:posOffset>586105</wp:posOffset>
            </wp:positionV>
            <wp:extent cx="16459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45920" cy="18859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165417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54175" cy="18859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05464T104</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8 of 10 Pages</w:t>
      </w:r>
    </w:p>
    <w:p>
      <w:pPr>
        <w:sectPr>
          <w:pgSz w:w="11900" w:h="16838" w:orient="portrait"/>
          <w:cols w:equalWidth="0" w:num="1">
            <w:col w:w="11240"/>
          </w:cols>
          <w:pgMar w:left="320" w:top="931" w:right="339" w:bottom="1440" w:gutter="0" w:footer="0" w:header="0"/>
        </w:sect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680" w:type="dxa"/>
            <w:vAlign w:val="bottom"/>
            <w:gridSpan w:val="2"/>
          </w:tcPr>
          <w:p>
            <w:pPr>
              <w:ind w:left="400"/>
              <w:spacing w:after="0"/>
              <w:rPr>
                <w:sz w:val="20"/>
                <w:szCs w:val="20"/>
                <w:color w:val="auto"/>
              </w:rPr>
            </w:pPr>
            <w:r>
              <w:rPr>
                <w:rFonts w:ascii="Arial" w:cs="Arial" w:eastAsia="Arial" w:hAnsi="Arial"/>
                <w:sz w:val="18"/>
                <w:szCs w:val="18"/>
                <w:b w:val="1"/>
                <w:bCs w:val="1"/>
                <w:color w:val="auto"/>
              </w:rPr>
              <w:t>Ownership</w:t>
            </w:r>
          </w:p>
        </w:tc>
        <w:tc>
          <w:tcPr>
            <w:tcW w:w="480" w:type="dxa"/>
            <w:vAlign w:val="bottom"/>
          </w:tcPr>
          <w:p>
            <w:pPr>
              <w:spacing w:after="0"/>
              <w:rPr>
                <w:sz w:val="20"/>
                <w:szCs w:val="20"/>
                <w:color w:val="auto"/>
              </w:rPr>
            </w:pPr>
          </w:p>
        </w:tc>
        <w:tc>
          <w:tcPr>
            <w:tcW w:w="818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Arial" w:cs="Arial" w:eastAsia="Arial" w:hAnsi="Arial"/>
                <w:sz w:val="18"/>
                <w:szCs w:val="18"/>
                <w:color w:val="auto"/>
              </w:rPr>
              <w:t>A.</w:t>
            </w:r>
          </w:p>
        </w:tc>
        <w:tc>
          <w:tcPr>
            <w:tcW w:w="9520" w:type="dxa"/>
            <w:vAlign w:val="bottom"/>
            <w:gridSpan w:val="3"/>
          </w:tcPr>
          <w:p>
            <w:pPr>
              <w:ind w:left="240"/>
              <w:spacing w:after="0"/>
              <w:rPr>
                <w:sz w:val="20"/>
                <w:szCs w:val="20"/>
                <w:color w:val="auto"/>
              </w:rPr>
            </w:pPr>
            <w:r>
              <w:rPr>
                <w:rFonts w:ascii="Arial" w:cs="Arial" w:eastAsia="Arial" w:hAnsi="Arial"/>
                <w:sz w:val="18"/>
                <w:szCs w:val="18"/>
                <w:color w:val="auto"/>
              </w:rPr>
              <w:t>PFM Health Sciences, LP, PFM Health Sciences GP, LLC and Partner Asset Management, LLC</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(a)</w:t>
            </w:r>
          </w:p>
        </w:tc>
        <w:tc>
          <w:tcPr>
            <w:tcW w:w="8660" w:type="dxa"/>
            <w:vAlign w:val="bottom"/>
            <w:gridSpan w:val="2"/>
          </w:tcPr>
          <w:p>
            <w:pPr>
              <w:ind w:left="20"/>
              <w:spacing w:after="0"/>
              <w:rPr>
                <w:sz w:val="20"/>
                <w:szCs w:val="20"/>
                <w:color w:val="auto"/>
              </w:rPr>
            </w:pPr>
            <w:r>
              <w:rPr>
                <w:rFonts w:ascii="Arial" w:cs="Arial" w:eastAsia="Arial" w:hAnsi="Arial"/>
                <w:sz w:val="18"/>
                <w:szCs w:val="18"/>
                <w:color w:val="auto"/>
              </w:rPr>
              <w:t>PFM, PFM-GP and PAM may be deemed to beneficially own 1,391,831 shares of Common Stock.</w:t>
            </w:r>
          </w:p>
        </w:tc>
      </w:tr>
      <w:tr>
        <w:trPr>
          <w:trHeight w:val="418"/>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(b)</w:t>
            </w:r>
          </w:p>
        </w:tc>
        <w:tc>
          <w:tcPr>
            <w:tcW w:w="8660" w:type="dxa"/>
            <w:vAlign w:val="bottom"/>
            <w:gridSpan w:val="2"/>
          </w:tcPr>
          <w:p>
            <w:pPr>
              <w:ind w:left="20"/>
              <w:spacing w:after="0"/>
              <w:rPr>
                <w:sz w:val="20"/>
                <w:szCs w:val="20"/>
                <w:color w:val="auto"/>
              </w:rPr>
            </w:pPr>
            <w:r>
              <w:rPr>
                <w:rFonts w:ascii="Arial" w:cs="Arial" w:eastAsia="Arial" w:hAnsi="Arial"/>
                <w:sz w:val="18"/>
                <w:szCs w:val="18"/>
                <w:color w:val="auto"/>
                <w:w w:val="91"/>
              </w:rPr>
              <w:t>The number of shares PFM, PFM-GP and PAM may be deemed to beneficially own constitutes approximately 3.2% of</w:t>
            </w:r>
          </w:p>
        </w:tc>
      </w:tr>
      <w:tr>
        <w:trPr>
          <w:trHeight w:val="230"/>
        </w:trPr>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60" w:type="dxa"/>
            <w:vAlign w:val="bottom"/>
            <w:gridSpan w:val="2"/>
          </w:tcPr>
          <w:p>
            <w:pPr>
              <w:ind w:left="20"/>
              <w:spacing w:after="0"/>
              <w:rPr>
                <w:sz w:val="20"/>
                <w:szCs w:val="20"/>
                <w:color w:val="auto"/>
              </w:rPr>
            </w:pPr>
            <w:r>
              <w:rPr>
                <w:rFonts w:ascii="Arial" w:cs="Arial" w:eastAsia="Arial" w:hAnsi="Arial"/>
                <w:sz w:val="18"/>
                <w:szCs w:val="18"/>
                <w:color w:val="auto"/>
              </w:rPr>
              <w:t>the Common Stock outstanding.</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(c)</w:t>
            </w:r>
          </w:p>
        </w:tc>
        <w:tc>
          <w:tcPr>
            <w:tcW w:w="8660" w:type="dxa"/>
            <w:vAlign w:val="bottom"/>
            <w:gridSpan w:val="2"/>
          </w:tcPr>
          <w:p>
            <w:pPr>
              <w:ind w:left="20"/>
              <w:spacing w:after="0"/>
              <w:rPr>
                <w:sz w:val="20"/>
                <w:szCs w:val="20"/>
                <w:color w:val="auto"/>
              </w:rPr>
            </w:pPr>
            <w:r>
              <w:rPr>
                <w:rFonts w:ascii="Arial" w:cs="Arial" w:eastAsia="Arial" w:hAnsi="Arial"/>
                <w:sz w:val="18"/>
                <w:szCs w:val="18"/>
                <w:color w:val="auto"/>
              </w:rPr>
              <w:t>Number of shares as to which such person has:</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(i)</w:t>
            </w:r>
          </w:p>
        </w:tc>
        <w:tc>
          <w:tcPr>
            <w:tcW w:w="8180" w:type="dxa"/>
            <w:vAlign w:val="bottom"/>
          </w:tcPr>
          <w:p>
            <w:pPr>
              <w:ind w:left="180"/>
              <w:spacing w:after="0"/>
              <w:rPr>
                <w:sz w:val="20"/>
                <w:szCs w:val="20"/>
                <w:color w:val="auto"/>
              </w:rPr>
            </w:pPr>
            <w:r>
              <w:rPr>
                <w:rFonts w:ascii="Arial" w:cs="Arial" w:eastAsia="Arial" w:hAnsi="Arial"/>
                <w:sz w:val="18"/>
                <w:szCs w:val="18"/>
                <w:color w:val="auto"/>
              </w:rPr>
              <w:t>sole power to vote or to direct the vote: 0</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(ii)</w:t>
            </w:r>
          </w:p>
        </w:tc>
        <w:tc>
          <w:tcPr>
            <w:tcW w:w="8180" w:type="dxa"/>
            <w:vAlign w:val="bottom"/>
          </w:tcPr>
          <w:p>
            <w:pPr>
              <w:ind w:left="180"/>
              <w:spacing w:after="0"/>
              <w:rPr>
                <w:sz w:val="20"/>
                <w:szCs w:val="20"/>
                <w:color w:val="auto"/>
              </w:rPr>
            </w:pPr>
            <w:r>
              <w:rPr>
                <w:rFonts w:ascii="Arial" w:cs="Arial" w:eastAsia="Arial" w:hAnsi="Arial"/>
                <w:sz w:val="18"/>
                <w:szCs w:val="18"/>
                <w:color w:val="auto"/>
              </w:rPr>
              <w:t>shared power to vote or to direct the vote: 1,391,831</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(iii)</w:t>
            </w:r>
          </w:p>
        </w:tc>
        <w:tc>
          <w:tcPr>
            <w:tcW w:w="8180" w:type="dxa"/>
            <w:vAlign w:val="bottom"/>
          </w:tcPr>
          <w:p>
            <w:pPr>
              <w:ind w:left="180"/>
              <w:spacing w:after="0"/>
              <w:rPr>
                <w:sz w:val="20"/>
                <w:szCs w:val="20"/>
                <w:color w:val="auto"/>
              </w:rPr>
            </w:pPr>
            <w:r>
              <w:rPr>
                <w:rFonts w:ascii="Arial" w:cs="Arial" w:eastAsia="Arial" w:hAnsi="Arial"/>
                <w:sz w:val="18"/>
                <w:szCs w:val="18"/>
                <w:color w:val="auto"/>
              </w:rPr>
              <w:t>sole power to dispose or to direct the disposition of: 0</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(iv)</w:t>
            </w:r>
          </w:p>
        </w:tc>
        <w:tc>
          <w:tcPr>
            <w:tcW w:w="8180" w:type="dxa"/>
            <w:vAlign w:val="bottom"/>
          </w:tcPr>
          <w:p>
            <w:pPr>
              <w:ind w:left="180"/>
              <w:spacing w:after="0"/>
              <w:rPr>
                <w:sz w:val="20"/>
                <w:szCs w:val="20"/>
                <w:color w:val="auto"/>
              </w:rPr>
            </w:pPr>
            <w:r>
              <w:rPr>
                <w:rFonts w:ascii="Arial" w:cs="Arial" w:eastAsia="Arial" w:hAnsi="Arial"/>
                <w:sz w:val="18"/>
                <w:szCs w:val="18"/>
                <w:color w:val="auto"/>
              </w:rPr>
              <w:t>shared power to dispose or to direct the disposition of: 1,391,831</w:t>
            </w:r>
          </w:p>
        </w:tc>
      </w:tr>
      <w:tr>
        <w:trPr>
          <w:trHeight w:val="432"/>
        </w:trPr>
        <w:tc>
          <w:tcPr>
            <w:tcW w:w="90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Arial" w:cs="Arial" w:eastAsia="Arial" w:hAnsi="Arial"/>
                <w:sz w:val="18"/>
                <w:szCs w:val="18"/>
                <w:color w:val="auto"/>
              </w:rPr>
              <w:t>B.</w:t>
            </w:r>
          </w:p>
        </w:tc>
        <w:tc>
          <w:tcPr>
            <w:tcW w:w="9520" w:type="dxa"/>
            <w:vAlign w:val="bottom"/>
            <w:gridSpan w:val="3"/>
          </w:tcPr>
          <w:p>
            <w:pPr>
              <w:ind w:left="240"/>
              <w:spacing w:after="0"/>
              <w:rPr>
                <w:sz w:val="20"/>
                <w:szCs w:val="20"/>
                <w:color w:val="auto"/>
              </w:rPr>
            </w:pPr>
            <w:r>
              <w:rPr>
                <w:rFonts w:ascii="Arial" w:cs="Arial" w:eastAsia="Arial" w:hAnsi="Arial"/>
                <w:sz w:val="18"/>
                <w:szCs w:val="18"/>
                <w:color w:val="auto"/>
              </w:rPr>
              <w:t>Brian D. Grossman</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(a)</w:t>
            </w:r>
          </w:p>
        </w:tc>
        <w:tc>
          <w:tcPr>
            <w:tcW w:w="8660" w:type="dxa"/>
            <w:vAlign w:val="bottom"/>
            <w:gridSpan w:val="2"/>
          </w:tcPr>
          <w:p>
            <w:pPr>
              <w:ind w:left="20"/>
              <w:spacing w:after="0"/>
              <w:rPr>
                <w:sz w:val="20"/>
                <w:szCs w:val="20"/>
                <w:color w:val="auto"/>
              </w:rPr>
            </w:pPr>
            <w:r>
              <w:rPr>
                <w:rFonts w:ascii="Arial" w:cs="Arial" w:eastAsia="Arial" w:hAnsi="Arial"/>
                <w:sz w:val="18"/>
                <w:szCs w:val="18"/>
                <w:color w:val="auto"/>
              </w:rPr>
              <w:t>Grossman may be deemed to beneficially own 1,391,831 shares of Common Stock.</w:t>
            </w:r>
          </w:p>
        </w:tc>
      </w:tr>
      <w:tr>
        <w:trPr>
          <w:trHeight w:val="418"/>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(b)</w:t>
            </w:r>
          </w:p>
        </w:tc>
        <w:tc>
          <w:tcPr>
            <w:tcW w:w="8660" w:type="dxa"/>
            <w:vAlign w:val="bottom"/>
            <w:gridSpan w:val="2"/>
          </w:tcPr>
          <w:p>
            <w:pPr>
              <w:ind w:left="20"/>
              <w:spacing w:after="0"/>
              <w:rPr>
                <w:sz w:val="20"/>
                <w:szCs w:val="20"/>
                <w:color w:val="auto"/>
              </w:rPr>
            </w:pPr>
            <w:r>
              <w:rPr>
                <w:rFonts w:ascii="Arial" w:cs="Arial" w:eastAsia="Arial" w:hAnsi="Arial"/>
                <w:sz w:val="18"/>
                <w:szCs w:val="18"/>
                <w:color w:val="auto"/>
                <w:w w:val="92"/>
              </w:rPr>
              <w:t>The number of shares Grossman may be deemed to beneficially own constitutes approximately 3.2% of the Common</w:t>
            </w:r>
          </w:p>
        </w:tc>
      </w:tr>
      <w:tr>
        <w:trPr>
          <w:trHeight w:val="230"/>
        </w:trPr>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60" w:type="dxa"/>
            <w:vAlign w:val="bottom"/>
            <w:gridSpan w:val="2"/>
          </w:tcPr>
          <w:p>
            <w:pPr>
              <w:ind w:left="20"/>
              <w:spacing w:after="0"/>
              <w:rPr>
                <w:sz w:val="20"/>
                <w:szCs w:val="20"/>
                <w:color w:val="auto"/>
              </w:rPr>
            </w:pPr>
            <w:r>
              <w:rPr>
                <w:rFonts w:ascii="Arial" w:cs="Arial" w:eastAsia="Arial" w:hAnsi="Arial"/>
                <w:sz w:val="18"/>
                <w:szCs w:val="18"/>
                <w:color w:val="auto"/>
              </w:rPr>
              <w:t>Stock outstanding.</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(c)</w:t>
            </w:r>
          </w:p>
        </w:tc>
        <w:tc>
          <w:tcPr>
            <w:tcW w:w="8660" w:type="dxa"/>
            <w:vAlign w:val="bottom"/>
            <w:gridSpan w:val="2"/>
          </w:tcPr>
          <w:p>
            <w:pPr>
              <w:ind w:left="20"/>
              <w:spacing w:after="0"/>
              <w:rPr>
                <w:sz w:val="20"/>
                <w:szCs w:val="20"/>
                <w:color w:val="auto"/>
              </w:rPr>
            </w:pPr>
            <w:r>
              <w:rPr>
                <w:rFonts w:ascii="Arial" w:cs="Arial" w:eastAsia="Arial" w:hAnsi="Arial"/>
                <w:sz w:val="18"/>
                <w:szCs w:val="18"/>
                <w:color w:val="auto"/>
              </w:rPr>
              <w:t>Number of shares as to which such person has:</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(i)</w:t>
            </w:r>
          </w:p>
        </w:tc>
        <w:tc>
          <w:tcPr>
            <w:tcW w:w="8180" w:type="dxa"/>
            <w:vAlign w:val="bottom"/>
          </w:tcPr>
          <w:p>
            <w:pPr>
              <w:ind w:left="180"/>
              <w:spacing w:after="0"/>
              <w:rPr>
                <w:sz w:val="20"/>
                <w:szCs w:val="20"/>
                <w:color w:val="auto"/>
              </w:rPr>
            </w:pPr>
            <w:r>
              <w:rPr>
                <w:rFonts w:ascii="Arial" w:cs="Arial" w:eastAsia="Arial" w:hAnsi="Arial"/>
                <w:sz w:val="18"/>
                <w:szCs w:val="18"/>
                <w:color w:val="auto"/>
              </w:rPr>
              <w:t>sole power to vote or to direct the vote: 0</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(ii)</w:t>
            </w:r>
          </w:p>
        </w:tc>
        <w:tc>
          <w:tcPr>
            <w:tcW w:w="8180" w:type="dxa"/>
            <w:vAlign w:val="bottom"/>
          </w:tcPr>
          <w:p>
            <w:pPr>
              <w:ind w:left="180"/>
              <w:spacing w:after="0"/>
              <w:rPr>
                <w:sz w:val="20"/>
                <w:szCs w:val="20"/>
                <w:color w:val="auto"/>
              </w:rPr>
            </w:pPr>
            <w:r>
              <w:rPr>
                <w:rFonts w:ascii="Arial" w:cs="Arial" w:eastAsia="Arial" w:hAnsi="Arial"/>
                <w:sz w:val="18"/>
                <w:szCs w:val="18"/>
                <w:color w:val="auto"/>
              </w:rPr>
              <w:t>shared power to vote or to direct the vote: 1,391,831</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(iii)</w:t>
            </w:r>
          </w:p>
        </w:tc>
        <w:tc>
          <w:tcPr>
            <w:tcW w:w="8180" w:type="dxa"/>
            <w:vAlign w:val="bottom"/>
          </w:tcPr>
          <w:p>
            <w:pPr>
              <w:ind w:left="180"/>
              <w:spacing w:after="0"/>
              <w:rPr>
                <w:sz w:val="20"/>
                <w:szCs w:val="20"/>
                <w:color w:val="auto"/>
              </w:rPr>
            </w:pPr>
            <w:r>
              <w:rPr>
                <w:rFonts w:ascii="Arial" w:cs="Arial" w:eastAsia="Arial" w:hAnsi="Arial"/>
                <w:sz w:val="18"/>
                <w:szCs w:val="18"/>
                <w:color w:val="auto"/>
              </w:rPr>
              <w:t>sole power to dispose or to direct the disposition of: 0</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(iv)</w:t>
            </w:r>
          </w:p>
        </w:tc>
        <w:tc>
          <w:tcPr>
            <w:tcW w:w="8180" w:type="dxa"/>
            <w:vAlign w:val="bottom"/>
          </w:tcPr>
          <w:p>
            <w:pPr>
              <w:ind w:left="180"/>
              <w:spacing w:after="0"/>
              <w:rPr>
                <w:sz w:val="20"/>
                <w:szCs w:val="20"/>
                <w:color w:val="auto"/>
              </w:rPr>
            </w:pPr>
            <w:r>
              <w:rPr>
                <w:rFonts w:ascii="Arial" w:cs="Arial" w:eastAsia="Arial" w:hAnsi="Arial"/>
                <w:sz w:val="18"/>
                <w:szCs w:val="18"/>
                <w:color w:val="auto"/>
              </w:rPr>
              <w:t>shared power to dispose or to direct the disposition of: 1,391,831</w:t>
            </w:r>
          </w:p>
        </w:tc>
      </w:tr>
      <w:tr>
        <w:trPr>
          <w:trHeight w:val="418"/>
        </w:trPr>
        <w:tc>
          <w:tcPr>
            <w:tcW w:w="9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340" w:type="dxa"/>
            <w:vAlign w:val="bottom"/>
            <w:gridSpan w:val="4"/>
          </w:tcPr>
          <w:p>
            <w:pPr>
              <w:ind w:left="40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183"/>
        </w:trPr>
        <w:tc>
          <w:tcPr>
            <w:tcW w:w="900" w:type="dxa"/>
            <w:vAlign w:val="bottom"/>
          </w:tcPr>
          <w:p>
            <w:pPr>
              <w:spacing w:after="0"/>
              <w:rPr>
                <w:sz w:val="15"/>
                <w:szCs w:val="15"/>
                <w:color w:val="auto"/>
              </w:rPr>
            </w:pPr>
          </w:p>
        </w:tc>
        <w:tc>
          <w:tcPr>
            <w:tcW w:w="10340" w:type="dxa"/>
            <w:vAlign w:val="bottom"/>
            <w:gridSpan w:val="4"/>
          </w:tcPr>
          <w:p>
            <w:pPr>
              <w:ind w:left="400"/>
              <w:spacing w:after="0" w:line="183" w:lineRule="exact"/>
              <w:rPr>
                <w:sz w:val="20"/>
                <w:szCs w:val="20"/>
                <w:color w:val="auto"/>
              </w:rPr>
            </w:pPr>
            <w:r>
              <w:rPr>
                <w:rFonts w:ascii="Arial" w:cs="Arial" w:eastAsia="Arial" w:hAnsi="Arial"/>
                <w:sz w:val="18"/>
                <w:szCs w:val="18"/>
                <w:color w:val="auto"/>
                <w:w w:val="93"/>
              </w:rPr>
              <w:t>If this statement is being filed to report the fact that as of the date hereof the reporting person has ceased to be the beneficial owner of</w:t>
            </w:r>
          </w:p>
        </w:tc>
      </w:tr>
      <w:tr>
        <w:trPr>
          <w:trHeight w:val="283"/>
        </w:trPr>
        <w:tc>
          <w:tcPr>
            <w:tcW w:w="900" w:type="dxa"/>
            <w:vAlign w:val="bottom"/>
          </w:tcPr>
          <w:p>
            <w:pPr>
              <w:spacing w:after="0"/>
              <w:rPr>
                <w:sz w:val="24"/>
                <w:szCs w:val="24"/>
                <w:color w:val="auto"/>
              </w:rPr>
            </w:pPr>
          </w:p>
        </w:tc>
        <w:tc>
          <w:tcPr>
            <w:tcW w:w="10340" w:type="dxa"/>
            <w:vAlign w:val="bottom"/>
            <w:gridSpan w:val="4"/>
          </w:tcPr>
          <w:p>
            <w:pPr>
              <w:ind w:left="400"/>
              <w:spacing w:after="0" w:line="207" w:lineRule="exact"/>
              <w:rPr>
                <w:sz w:val="20"/>
                <w:szCs w:val="20"/>
                <w:color w:val="auto"/>
              </w:rPr>
            </w:pPr>
            <w:r>
              <w:rPr>
                <w:rFonts w:ascii="Arial" w:cs="Arial" w:eastAsia="Arial" w:hAnsi="Arial"/>
                <w:sz w:val="18"/>
                <w:szCs w:val="18"/>
                <w:color w:val="auto"/>
              </w:rPr>
              <w:t xml:space="preserve">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tc>
      </w:tr>
      <w:tr>
        <w:trPr>
          <w:trHeight w:val="398"/>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40" w:type="dxa"/>
            <w:vAlign w:val="bottom"/>
            <w:gridSpan w:val="4"/>
          </w:tcPr>
          <w:p>
            <w:pPr>
              <w:ind w:left="40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230"/>
        </w:trPr>
        <w:tc>
          <w:tcPr>
            <w:tcW w:w="900" w:type="dxa"/>
            <w:vAlign w:val="bottom"/>
          </w:tcPr>
          <w:p>
            <w:pPr>
              <w:spacing w:after="0"/>
              <w:rPr>
                <w:sz w:val="20"/>
                <w:szCs w:val="20"/>
                <w:color w:val="auto"/>
              </w:rPr>
            </w:pPr>
          </w:p>
        </w:tc>
        <w:tc>
          <w:tcPr>
            <w:tcW w:w="1680" w:type="dxa"/>
            <w:vAlign w:val="bottom"/>
            <w:gridSpan w:val="2"/>
          </w:tcPr>
          <w:p>
            <w:pPr>
              <w:ind w:left="400"/>
              <w:spacing w:after="0"/>
              <w:rPr>
                <w:sz w:val="20"/>
                <w:szCs w:val="20"/>
                <w:color w:val="auto"/>
              </w:rPr>
            </w:pPr>
            <w:r>
              <w:rPr>
                <w:rFonts w:ascii="Arial" w:cs="Arial" w:eastAsia="Arial" w:hAnsi="Arial"/>
                <w:sz w:val="18"/>
                <w:szCs w:val="18"/>
                <w:color w:val="auto"/>
              </w:rPr>
              <w:t>Not Applicable</w:t>
            </w:r>
          </w:p>
        </w:tc>
        <w:tc>
          <w:tcPr>
            <w:tcW w:w="480" w:type="dxa"/>
            <w:vAlign w:val="bottom"/>
          </w:tcPr>
          <w:p>
            <w:pPr>
              <w:spacing w:after="0"/>
              <w:rPr>
                <w:sz w:val="20"/>
                <w:szCs w:val="20"/>
                <w:color w:val="auto"/>
              </w:rPr>
            </w:pPr>
          </w:p>
        </w:tc>
        <w:tc>
          <w:tcPr>
            <w:tcW w:w="8180" w:type="dxa"/>
            <w:vAlign w:val="bottom"/>
          </w:tcPr>
          <w:p>
            <w:pPr>
              <w:spacing w:after="0"/>
              <w:rPr>
                <w:sz w:val="20"/>
                <w:szCs w:val="20"/>
                <w:color w:val="auto"/>
              </w:rPr>
            </w:pPr>
          </w:p>
        </w:tc>
      </w:tr>
      <w:tr>
        <w:trPr>
          <w:trHeight w:val="414"/>
        </w:trPr>
        <w:tc>
          <w:tcPr>
            <w:tcW w:w="9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340" w:type="dxa"/>
            <w:vAlign w:val="bottom"/>
            <w:gridSpan w:val="4"/>
          </w:tcPr>
          <w:p>
            <w:pPr>
              <w:ind w:left="400"/>
              <w:spacing w:after="0"/>
              <w:rPr>
                <w:sz w:val="20"/>
                <w:szCs w:val="20"/>
                <w:color w:val="auto"/>
              </w:rPr>
            </w:pPr>
            <w:r>
              <w:rPr>
                <w:rFonts w:ascii="Arial" w:cs="Arial" w:eastAsia="Arial" w:hAnsi="Arial"/>
                <w:sz w:val="18"/>
                <w:szCs w:val="18"/>
                <w:b w:val="1"/>
                <w:bCs w:val="1"/>
                <w:color w:val="auto"/>
                <w:w w:val="96"/>
              </w:rPr>
              <w:t>Identification and Classification of the Subsidiary which Acquired the Security Being Reported on by the Parent Holding</w:t>
            </w:r>
          </w:p>
        </w:tc>
      </w:tr>
      <w:tr>
        <w:trPr>
          <w:trHeight w:val="220"/>
        </w:trPr>
        <w:tc>
          <w:tcPr>
            <w:tcW w:w="900" w:type="dxa"/>
            <w:vAlign w:val="bottom"/>
          </w:tcPr>
          <w:p>
            <w:pPr>
              <w:spacing w:after="0"/>
              <w:rPr>
                <w:sz w:val="19"/>
                <w:szCs w:val="19"/>
                <w:color w:val="auto"/>
              </w:rPr>
            </w:pPr>
          </w:p>
        </w:tc>
        <w:tc>
          <w:tcPr>
            <w:tcW w:w="1680" w:type="dxa"/>
            <w:vAlign w:val="bottom"/>
            <w:gridSpan w:val="2"/>
          </w:tcPr>
          <w:p>
            <w:pPr>
              <w:ind w:left="400"/>
              <w:spacing w:after="0"/>
              <w:rPr>
                <w:sz w:val="20"/>
                <w:szCs w:val="20"/>
                <w:color w:val="auto"/>
              </w:rPr>
            </w:pPr>
            <w:r>
              <w:rPr>
                <w:rFonts w:ascii="Arial" w:cs="Arial" w:eastAsia="Arial" w:hAnsi="Arial"/>
                <w:sz w:val="18"/>
                <w:szCs w:val="18"/>
                <w:b w:val="1"/>
                <w:bCs w:val="1"/>
                <w:color w:val="auto"/>
              </w:rPr>
              <w:t>Company</w:t>
            </w:r>
          </w:p>
        </w:tc>
        <w:tc>
          <w:tcPr>
            <w:tcW w:w="480" w:type="dxa"/>
            <w:vAlign w:val="bottom"/>
          </w:tcPr>
          <w:p>
            <w:pPr>
              <w:spacing w:after="0"/>
              <w:rPr>
                <w:sz w:val="19"/>
                <w:szCs w:val="19"/>
                <w:color w:val="auto"/>
              </w:rPr>
            </w:pPr>
          </w:p>
        </w:tc>
        <w:tc>
          <w:tcPr>
            <w:tcW w:w="818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1680" w:type="dxa"/>
            <w:vAlign w:val="bottom"/>
            <w:gridSpan w:val="2"/>
          </w:tcPr>
          <w:p>
            <w:pPr>
              <w:ind w:left="400"/>
              <w:spacing w:after="0"/>
              <w:rPr>
                <w:sz w:val="20"/>
                <w:szCs w:val="20"/>
                <w:color w:val="auto"/>
              </w:rPr>
            </w:pPr>
            <w:r>
              <w:rPr>
                <w:rFonts w:ascii="Arial" w:cs="Arial" w:eastAsia="Arial" w:hAnsi="Arial"/>
                <w:sz w:val="18"/>
                <w:szCs w:val="18"/>
                <w:color w:val="auto"/>
                <w:w w:val="89"/>
              </w:rPr>
              <w:t>See Item 2 above</w:t>
            </w:r>
          </w:p>
        </w:tc>
        <w:tc>
          <w:tcPr>
            <w:tcW w:w="480" w:type="dxa"/>
            <w:vAlign w:val="bottom"/>
          </w:tcPr>
          <w:p>
            <w:pPr>
              <w:spacing w:after="0"/>
              <w:rPr>
                <w:sz w:val="20"/>
                <w:szCs w:val="20"/>
                <w:color w:val="auto"/>
              </w:rPr>
            </w:pPr>
          </w:p>
        </w:tc>
        <w:tc>
          <w:tcPr>
            <w:tcW w:w="8180" w:type="dxa"/>
            <w:vAlign w:val="bottom"/>
          </w:tcPr>
          <w:p>
            <w:pPr>
              <w:spacing w:after="0"/>
              <w:rPr>
                <w:sz w:val="20"/>
                <w:szCs w:val="20"/>
                <w:color w:val="auto"/>
              </w:rPr>
            </w:pPr>
          </w:p>
        </w:tc>
      </w:tr>
      <w:tr>
        <w:trPr>
          <w:trHeight w:val="675"/>
        </w:trPr>
        <w:tc>
          <w:tcPr>
            <w:tcW w:w="9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type w:val="continuous"/>
        </w:sectPr>
      </w:pPr>
    </w:p>
    <w:bookmarkStart w:id="8" w:name="page9"/>
    <w:bookmarkEnd w:id="8"/>
    <w:p>
      <w:pPr>
        <w:ind w:left="460"/>
        <w:spacing w:after="0"/>
        <w:tabs>
          <w:tab w:leader="none" w:pos="5460" w:val="left"/>
          <w:tab w:leader="none" w:pos="8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5694680</wp:posOffset>
            </wp:positionH>
            <wp:positionV relativeFrom="page">
              <wp:posOffset>586105</wp:posOffset>
            </wp:positionV>
            <wp:extent cx="16459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45920" cy="18859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165417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54175" cy="18859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05464T104</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9 of 10 Pages</w:t>
      </w:r>
    </w:p>
    <w:p>
      <w:pPr>
        <w:sectPr>
          <w:pgSz w:w="11900" w:h="16838" w:orient="portrait"/>
          <w:cols w:equalWidth="0" w:num="1">
            <w:col w:w="11240"/>
          </w:cols>
          <w:pgMar w:left="320" w:top="931" w:right="339" w:bottom="1440" w:gutter="0" w:footer="0" w:header="0"/>
        </w:sect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230"/>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18"/>
        </w:trPr>
        <w:tc>
          <w:tcPr>
            <w:tcW w:w="94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Notice of Dissolution of Group</w:t>
            </w:r>
          </w:p>
        </w:tc>
      </w:tr>
      <w:tr>
        <w:trPr>
          <w:trHeight w:val="230"/>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18"/>
        </w:trPr>
        <w:tc>
          <w:tcPr>
            <w:tcW w:w="94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Certification</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4"/>
              </w:rPr>
              <w:t>By signing below I certify that, to the best of my knowledge and belief, the securities referred to above were not acquired and are not</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2"/>
              </w:rPr>
              <w:t>held for the purpose of or with the effect of changing or influencing the control of the issuer of the securities and were not acquired and</w:t>
            </w:r>
          </w:p>
        </w:tc>
      </w:tr>
      <w:tr>
        <w:trPr>
          <w:trHeight w:val="230"/>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are not held in connection with or as a participant in any transaction having that purpose or effect.</w:t>
            </w:r>
          </w:p>
        </w:tc>
      </w:tr>
      <w:tr>
        <w:trPr>
          <w:trHeight w:val="675"/>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type w:val="continuous"/>
        </w:sectPr>
      </w:pPr>
    </w:p>
    <w:bookmarkStart w:id="9" w:name="page10"/>
    <w:bookmarkEnd w:id="9"/>
    <w:p>
      <w:pPr>
        <w:ind w:right="120"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390"/>
        </w:trPr>
        <w:tc>
          <w:tcPr>
            <w:tcW w:w="5300" w:type="dxa"/>
            <w:vAlign w:val="bottom"/>
            <w:gridSpan w:val="2"/>
          </w:tcPr>
          <w:p>
            <w:pPr>
              <w:spacing w:after="0"/>
              <w:rPr>
                <w:sz w:val="20"/>
                <w:szCs w:val="20"/>
                <w:color w:val="auto"/>
              </w:rPr>
            </w:pPr>
            <w:r>
              <w:rPr>
                <w:rFonts w:ascii="Arial" w:cs="Arial" w:eastAsia="Arial" w:hAnsi="Arial"/>
                <w:sz w:val="18"/>
                <w:szCs w:val="18"/>
                <w:color w:val="auto"/>
              </w:rPr>
              <w:t>Dated this 14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February, 2023.</w:t>
            </w:r>
          </w:p>
        </w:tc>
        <w:tc>
          <w:tcPr>
            <w:tcW w:w="122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09"/>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PFM HEALTH SCIENCES, LP</w:t>
            </w:r>
          </w:p>
        </w:tc>
        <w:tc>
          <w:tcPr>
            <w:tcW w:w="5940" w:type="dxa"/>
            <w:vAlign w:val="bottom"/>
            <w:gridSpan w:val="2"/>
          </w:tcPr>
          <w:p>
            <w:pPr>
              <w:ind w:left="680"/>
              <w:spacing w:after="0"/>
              <w:rPr>
                <w:sz w:val="20"/>
                <w:szCs w:val="20"/>
                <w:color w:val="auto"/>
              </w:rPr>
            </w:pPr>
            <w:r>
              <w:rPr>
                <w:rFonts w:ascii="Arial" w:cs="Arial" w:eastAsia="Arial" w:hAnsi="Arial"/>
                <w:sz w:val="18"/>
                <w:szCs w:val="18"/>
                <w:b w:val="1"/>
                <w:bCs w:val="1"/>
                <w:color w:val="auto"/>
              </w:rPr>
              <w:t>PFM HEALTH SCIENCES GP,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Pr>
          <w:p>
            <w:pPr>
              <w:spacing w:after="0"/>
              <w:rPr>
                <w:sz w:val="20"/>
                <w:szCs w:val="20"/>
                <w:color w:val="auto"/>
              </w:rPr>
            </w:pPr>
            <w:r>
              <w:rPr>
                <w:rFonts w:ascii="Arial" w:cs="Arial" w:eastAsia="Arial" w:hAnsi="Arial"/>
                <w:sz w:val="18"/>
                <w:szCs w:val="18"/>
                <w:color w:val="auto"/>
              </w:rPr>
              <w:t>PFM Health Sciences GP, LLC,</w:t>
            </w:r>
          </w:p>
        </w:tc>
        <w:tc>
          <w:tcPr>
            <w:tcW w:w="5940" w:type="dxa"/>
            <w:vAlign w:val="bottom"/>
            <w:gridSpan w:val="2"/>
          </w:tcPr>
          <w:p>
            <w:pPr>
              <w:ind w:left="680"/>
              <w:spacing w:after="0"/>
              <w:rPr>
                <w:sz w:val="20"/>
                <w:szCs w:val="20"/>
                <w:color w:val="auto"/>
              </w:rPr>
            </w:pPr>
            <w:r>
              <w:rPr>
                <w:rFonts w:ascii="Arial" w:cs="Arial" w:eastAsia="Arial" w:hAnsi="Arial"/>
                <w:sz w:val="18"/>
                <w:szCs w:val="18"/>
                <w:color w:val="auto"/>
              </w:rPr>
              <w:t>By:   /s/ Darin Sadow</w:t>
            </w:r>
          </w:p>
        </w:tc>
      </w:tr>
      <w:tr>
        <w:trPr>
          <w:trHeight w:val="224"/>
        </w:trPr>
        <w:tc>
          <w:tcPr>
            <w:tcW w:w="5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its general partner</w:t>
            </w:r>
          </w:p>
        </w:tc>
        <w:tc>
          <w:tcPr>
            <w:tcW w:w="1220" w:type="dxa"/>
            <w:vAlign w:val="bottom"/>
          </w:tcPr>
          <w:p>
            <w:pPr>
              <w:spacing w:after="0"/>
              <w:rPr>
                <w:sz w:val="19"/>
                <w:szCs w:val="19"/>
                <w:color w:val="auto"/>
              </w:rPr>
            </w:pPr>
          </w:p>
        </w:tc>
        <w:tc>
          <w:tcPr>
            <w:tcW w:w="4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Darin Sadow, Authorized Signatory</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Darin Sadow</w:t>
            </w:r>
          </w:p>
        </w:tc>
        <w:tc>
          <w:tcPr>
            <w:tcW w:w="122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Darin Sadow, Authorized Signatory</w:t>
            </w:r>
          </w:p>
        </w:tc>
        <w:tc>
          <w:tcPr>
            <w:tcW w:w="1220" w:type="dxa"/>
            <w:vAlign w:val="bottom"/>
          </w:tcPr>
          <w:p>
            <w:pPr>
              <w:spacing w:after="0"/>
              <w:rPr>
                <w:sz w:val="19"/>
                <w:szCs w:val="19"/>
                <w:color w:val="auto"/>
              </w:rPr>
            </w:pPr>
          </w:p>
        </w:tc>
        <w:tc>
          <w:tcPr>
            <w:tcW w:w="4720" w:type="dxa"/>
            <w:vAlign w:val="bottom"/>
          </w:tcPr>
          <w:p>
            <w:pPr>
              <w:spacing w:after="0"/>
              <w:rPr>
                <w:sz w:val="19"/>
                <w:szCs w:val="19"/>
                <w:color w:val="auto"/>
              </w:rPr>
            </w:pPr>
          </w:p>
        </w:tc>
      </w:tr>
    </w:tbl>
    <w:p>
      <w:pPr>
        <w:spacing w:after="0" w:line="183" w:lineRule="exact"/>
        <w:rPr>
          <w:sz w:val="20"/>
          <w:szCs w:val="20"/>
          <w:color w:val="auto"/>
        </w:rPr>
      </w:pPr>
    </w:p>
    <w:p>
      <w:pPr>
        <w:sectPr>
          <w:pgSz w:w="11900" w:h="16838" w:orient="portrait"/>
          <w:cols w:equalWidth="0" w:num="1">
            <w:col w:w="11240"/>
          </w:cols>
          <w:pgMar w:left="320" w:top="908" w:right="339" w:bottom="1440" w:gutter="0" w:footer="0" w:header="0"/>
        </w:sectPr>
      </w:pPr>
    </w:p>
    <w:p>
      <w:pPr>
        <w:spacing w:after="0"/>
        <w:rPr>
          <w:sz w:val="20"/>
          <w:szCs w:val="20"/>
          <w:color w:val="auto"/>
        </w:rPr>
      </w:pPr>
      <w:r>
        <w:rPr>
          <w:rFonts w:ascii="Arial" w:cs="Arial" w:eastAsia="Arial" w:hAnsi="Arial"/>
          <w:sz w:val="18"/>
          <w:szCs w:val="18"/>
          <w:b w:val="1"/>
          <w:bCs w:val="1"/>
          <w:color w:val="auto"/>
        </w:rPr>
        <w:t>PARTNER ASSET MANAGEMENT,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Pr>
          <w:p>
            <w:pPr>
              <w:spacing w:after="0"/>
              <w:rPr>
                <w:sz w:val="20"/>
                <w:szCs w:val="20"/>
                <w:color w:val="auto"/>
              </w:rPr>
            </w:pPr>
            <w:r>
              <w:rPr>
                <w:rFonts w:ascii="Arial" w:cs="Arial" w:eastAsia="Arial" w:hAnsi="Arial"/>
                <w:sz w:val="18"/>
                <w:szCs w:val="18"/>
                <w:color w:val="auto"/>
              </w:rPr>
              <w:t>PFM Health Sciences GP, LLC,</w:t>
            </w:r>
          </w:p>
        </w:tc>
      </w:tr>
      <w:tr>
        <w:trPr>
          <w:trHeight w:val="230"/>
        </w:trPr>
        <w:tc>
          <w:tcPr>
            <w:tcW w:w="58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its manager</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Darin Sadow</w:t>
            </w:r>
          </w:p>
        </w:tc>
      </w:tr>
      <w:tr>
        <w:trPr>
          <w:trHeight w:val="224"/>
        </w:trPr>
        <w:tc>
          <w:tcPr>
            <w:tcW w:w="5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Darin Sadow, Authorized Signatory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7830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BRIAN D. GROSSMAN</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Darin Sadow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9914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6" w:lineRule="exact"/>
        <w:rPr>
          <w:sz w:val="20"/>
          <w:szCs w:val="20"/>
          <w:color w:val="auto"/>
        </w:rPr>
      </w:pPr>
    </w:p>
    <w:p>
      <w:pPr>
        <w:jc w:val="right"/>
        <w:ind w:right="2500"/>
        <w:spacing w:after="0"/>
        <w:rPr>
          <w:sz w:val="20"/>
          <w:szCs w:val="20"/>
          <w:color w:val="auto"/>
        </w:rPr>
      </w:pPr>
      <w:r>
        <w:rPr>
          <w:rFonts w:ascii="Arial" w:cs="Arial" w:eastAsia="Arial" w:hAnsi="Arial"/>
          <w:sz w:val="18"/>
          <w:szCs w:val="18"/>
          <w:color w:val="auto"/>
        </w:rPr>
        <w:t>Darin Sadow, attorney-in-fact</w:t>
      </w:r>
      <w:r>
        <w:rPr>
          <w:rFonts w:ascii="Arial" w:cs="Arial" w:eastAsia="Arial" w:hAnsi="Arial"/>
          <w:sz w:val="29"/>
          <w:szCs w:val="29"/>
          <w:u w:val="single" w:color="auto"/>
          <w:color w:val="auto"/>
          <w:vertAlign w:val="superscript"/>
        </w:rPr>
        <w:t>*</w:t>
      </w:r>
    </w:p>
    <w:p>
      <w:pPr>
        <w:spacing w:after="0" w:line="809" w:lineRule="exact"/>
        <w:rPr>
          <w:sz w:val="20"/>
          <w:szCs w:val="20"/>
          <w:color w:val="auto"/>
        </w:rPr>
      </w:pPr>
    </w:p>
    <w:p>
      <w:pPr>
        <w:sectPr>
          <w:pgSz w:w="11900" w:h="16838" w:orient="portrait"/>
          <w:cols w:equalWidth="0" w:num="2">
            <w:col w:w="5300" w:space="680"/>
            <w:col w:w="5260"/>
          </w:cols>
          <w:pgMar w:left="320" w:top="908" w:right="339" w:bottom="1440" w:gutter="0" w:footer="0" w:header="0"/>
          <w:type w:val="continuous"/>
        </w:sectPr>
      </w:pPr>
    </w:p>
    <w:p>
      <w:pPr>
        <w:spacing w:after="0" w:line="122" w:lineRule="exact"/>
        <w:rPr>
          <w:sz w:val="20"/>
          <w:szCs w:val="20"/>
          <w:color w:val="auto"/>
        </w:rPr>
      </w:pPr>
    </w:p>
    <w:p>
      <w:pPr>
        <w:ind w:left="560" w:right="100" w:hanging="552"/>
        <w:spacing w:after="0" w:line="209" w:lineRule="auto"/>
        <w:tabs>
          <w:tab w:leader="none" w:pos="560" w:val="left"/>
        </w:tabs>
        <w:numPr>
          <w:ilvl w:val="0"/>
          <w:numId w:val="4"/>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Darin Sadow is signing on behalf of Brian Grossman as attorney-in-fact pursuant to a power of attorney dated August 4, 2011, and incorporated by reference herein. The power of attorney was filed as an attachment to a filing by certain of the Reporting Persons on Schedule 13G for K-V Pharmaceutical Company on August 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2023-02-14T15:35:39Z</dcterms:created>
  <dcterms:modified xsi:type="dcterms:W3CDTF">2023-02-14T15:35:39Z</dcterms:modified>
</cp:coreProperties>
</file>