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50459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6808432.87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50459</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11/03/2025 44613</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11902021.33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11/03/2025 47092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234586.66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09/12/2025 27907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3319894.86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09/15/2025 15254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1790378.76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09/16/2025 19719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2251690.92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10/07/2025 13390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1590307.54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10/08/2025 12774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1518049.39</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ectPr>
          <w:pgSz w:w="11900" w:h="16838" w:orient="portrait"/>
          <w:cols w:equalWidth="0" w:num="2">
            <w:col w:w="3380" w:space="520"/>
            <w:col w:w="73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2025-11-04T16:49:58Z</dcterms:created>
  <dcterms:modified xsi:type="dcterms:W3CDTF">2025-11-04T16:49:58Z</dcterms:modified>
</cp:coreProperties>
</file>