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0001231615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Axsome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001-37635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ONE WORLD TRADE CENTER, 29TH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10007</w:t>
      </w:r>
    </w:p>
    <w:p>
      <w:pPr>
        <w:spacing w:after="0" w:line="20" w:lineRule="exact"/>
        <w:rPr>
          <w:sz w:val="24"/>
          <w:szCs w:val="24"/>
          <w:color w:val="auto"/>
        </w:rPr>
      </w:pPr>
    </w:p>
    <w:p>
      <w:pPr>
        <w:ind w:left="520" w:hanging="513"/>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332-3241</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JEFFS ROGER</w:t>
      </w:r>
    </w:p>
    <w:p>
      <w:pPr>
        <w:spacing w:after="0" w:line="44" w:lineRule="exact"/>
        <w:rPr>
          <w:sz w:val="24"/>
          <w:szCs w:val="24"/>
          <w:color w:val="auto"/>
        </w:rPr>
      </w:pPr>
    </w:p>
    <w:p>
      <w:pPr>
        <w:sectPr>
          <w:pgSz w:w="11900" w:h="16838" w:orient="portrait"/>
          <w:cols w:equalWidth="0" w:num="2">
            <w:col w:w="5740" w:space="660"/>
            <w:col w:w="48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3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286</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71248.00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51459766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06/11/2026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440" w:type="dxa"/>
            <w:vAlign w:val="bottom"/>
          </w:tcPr>
          <w:p>
            <w:pPr>
              <w:jc w:val="center"/>
              <w:ind w:right="151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15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440" w:type="dxa"/>
            <w:vAlign w:val="bottom"/>
          </w:tcPr>
          <w:p>
            <w:pPr>
              <w:jc w:val="center"/>
              <w:ind w:right="153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Axsome</w:t>
            </w:r>
          </w:p>
        </w:tc>
        <w:tc>
          <w:tcPr>
            <w:tcW w:w="24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06/06/2026</w:t>
            </w:r>
          </w:p>
        </w:tc>
        <w:tc>
          <w:tcPr>
            <w:tcW w:w="1580" w:type="dxa"/>
            <w:vAlign w:val="bottom"/>
            <w:vMerge w:val="continue"/>
          </w:tcPr>
          <w:p>
            <w:pPr>
              <w:spacing w:after="0"/>
              <w:rPr>
                <w:sz w:val="10"/>
                <w:szCs w:val="10"/>
                <w:color w:val="auto"/>
              </w:rPr>
            </w:pPr>
          </w:p>
        </w:tc>
        <w:tc>
          <w:tcPr>
            <w:tcW w:w="14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Therapeutics,</w:t>
            </w:r>
          </w:p>
        </w:tc>
        <w:tc>
          <w:tcPr>
            <w:tcW w:w="2440" w:type="dxa"/>
            <w:vAlign w:val="bottom"/>
            <w:vMerge w:val="restart"/>
          </w:tcPr>
          <w:p>
            <w:pPr>
              <w:jc w:val="right"/>
              <w:ind w:right="392"/>
              <w:spacing w:after="0"/>
              <w:rPr>
                <w:sz w:val="20"/>
                <w:szCs w:val="20"/>
                <w:color w:val="auto"/>
              </w:rPr>
            </w:pPr>
            <w:r>
              <w:rPr>
                <w:rFonts w:ascii="Times New Roman" w:cs="Times New Roman" w:eastAsia="Times New Roman" w:hAnsi="Times New Roman"/>
                <w:sz w:val="22"/>
                <w:szCs w:val="22"/>
                <w:color w:val="auto"/>
              </w:rPr>
              <w:t>286</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06/06/2026</w:t>
            </w: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15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Lapse</w:t>
            </w:r>
          </w:p>
        </w:tc>
        <w:tc>
          <w:tcPr>
            <w:tcW w:w="1480" w:type="dxa"/>
            <w:vAlign w:val="bottom"/>
            <w:vMerge w:val="continue"/>
          </w:tcPr>
          <w:p>
            <w:pPr>
              <w:spacing w:after="0"/>
              <w:rPr>
                <w:sz w:val="18"/>
                <w:szCs w:val="18"/>
                <w:color w:val="auto"/>
              </w:rPr>
            </w:pPr>
          </w:p>
        </w:tc>
        <w:tc>
          <w:tcPr>
            <w:tcW w:w="2440" w:type="dxa"/>
            <w:vAlign w:val="bottom"/>
            <w:vMerge w:val="continue"/>
          </w:tcPr>
          <w:p>
            <w:pPr>
              <w:spacing w:after="0"/>
              <w:rPr>
                <w:sz w:val="18"/>
                <w:szCs w:val="18"/>
                <w:color w:val="auto"/>
              </w:rPr>
            </w:pPr>
          </w:p>
        </w:tc>
        <w:tc>
          <w:tcPr>
            <w:tcW w:w="1500" w:type="dxa"/>
            <w:vAlign w:val="bottom"/>
            <w:vMerge w:val="continue"/>
          </w:tcPr>
          <w:p>
            <w:pPr>
              <w:spacing w:after="0"/>
              <w:rPr>
                <w:sz w:val="18"/>
                <w:szCs w:val="18"/>
                <w:color w:val="auto"/>
              </w:rPr>
            </w:pPr>
          </w:p>
        </w:tc>
        <w:tc>
          <w:tcPr>
            <w:tcW w:w="126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w w:val="95"/>
              </w:rPr>
              <w:t>Compensation</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Inc.</w:t>
            </w:r>
          </w:p>
        </w:tc>
        <w:tc>
          <w:tcPr>
            <w:tcW w:w="2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-367030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ROGER JEFFS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ONE WORLD TRADE CENTER,</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Axsome Therapeutics, Inc.</w:t>
            </w:r>
          </w:p>
        </w:tc>
        <w:tc>
          <w:tcPr>
            <w:tcW w:w="2680" w:type="dxa"/>
            <w:vAlign w:val="bottom"/>
            <w:gridSpan w:val="2"/>
            <w:vMerge w:val="restart"/>
          </w:tcPr>
          <w:p>
            <w:pPr>
              <w:jc w:val="right"/>
              <w:ind w:right="812"/>
              <w:spacing w:after="0"/>
              <w:rPr>
                <w:sz w:val="20"/>
                <w:szCs w:val="20"/>
                <w:color w:val="auto"/>
              </w:rPr>
            </w:pPr>
            <w:r>
              <w:rPr>
                <w:rFonts w:ascii="Times New Roman" w:cs="Times New Roman" w:eastAsia="Times New Roman" w:hAnsi="Times New Roman"/>
                <w:sz w:val="22"/>
                <w:szCs w:val="22"/>
                <w:color w:val="auto"/>
              </w:rPr>
              <w:t>06/10/2026 286</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70407.00</w:t>
            </w:r>
          </w:p>
        </w:tc>
        <w:tc>
          <w:tcPr>
            <w:tcW w:w="0" w:type="dxa"/>
            <w:vAlign w:val="bottom"/>
          </w:tcPr>
          <w:p>
            <w:pPr>
              <w:spacing w:after="0"/>
              <w:rPr>
                <w:sz w:val="1"/>
                <w:szCs w:val="1"/>
                <w:color w:val="auto"/>
              </w:rPr>
            </w:pPr>
          </w:p>
        </w:tc>
      </w:tr>
      <w:tr>
        <w:trPr>
          <w:trHeight w:val="161"/>
        </w:trPr>
        <w:tc>
          <w:tcPr>
            <w:tcW w:w="3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ind w:left="940"/>
              <w:spacing w:after="0"/>
              <w:rPr>
                <w:sz w:val="20"/>
                <w:szCs w:val="20"/>
                <w:color w:val="auto"/>
              </w:rPr>
            </w:pPr>
            <w:r>
              <w:rPr>
                <w:rFonts w:ascii="Times New Roman" w:cs="Times New Roman" w:eastAsia="Times New Roman" w:hAnsi="Times New Roman"/>
                <w:sz w:val="22"/>
                <w:szCs w:val="22"/>
                <w:color w:val="auto"/>
              </w:rPr>
              <w:t>06/11/2026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ind w:left="940"/>
              <w:spacing w:after="0"/>
              <w:rPr>
                <w:sz w:val="20"/>
                <w:szCs w:val="20"/>
                <w:color w:val="auto"/>
              </w:rPr>
            </w:pPr>
            <w:r>
              <w:rPr>
                <w:rFonts w:ascii="Times New Roman" w:cs="Times New Roman" w:eastAsia="Times New Roman" w:hAnsi="Times New Roman"/>
                <w:sz w:val="22"/>
                <w:szCs w:val="22"/>
                <w:color w:val="auto"/>
              </w:rPr>
              <w:t>02/27/2026</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ROGER JEFFS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1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2026-06-11T16:21:41Z</dcterms:created>
  <dcterms:modified xsi:type="dcterms:W3CDTF">2026-06-11T16:21:41Z</dcterms:modified>
</cp:coreProperties>
</file>