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67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Coleman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AXSM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option vests in full on the one-year anniversary of the date of grant, June 1, 2019.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Nick Pizzie,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06/05/2018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2019-12-08T07:35:38Z</dcterms:created>
  <dcterms:modified xsi:type="dcterms:W3CDTF">2019-12-08T07:35:38Z</dcterms:modified>
</cp:coreProperties>
</file>