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24"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On June 2, 2022, Axsome Therapeutics, Inc. (the “Company”) issued a press release announcing the publication of new data from the Company’s GEMINI Phase 3 clinical trial demonstrating efficacy of AXS-05 on anhedonia in patients with major depressive disorder at the American Society of Clinical Psychopharmacology, or ASCP, 2022 Annual Meeting.</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June 2, 2022.</w:t>
            </w:r>
          </w:p>
        </w:tc>
      </w:tr>
      <w:tr>
        <w:trPr>
          <w:trHeight w:val="22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19"/>
                <w:szCs w:val="19"/>
                <w:color w:val="auto"/>
              </w:rPr>
            </w:pPr>
          </w:p>
        </w:tc>
        <w:tc>
          <w:tcPr>
            <w:tcW w:w="24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0" w:type="dxa"/>
            <w:vAlign w:val="bottom"/>
            <w:tcBorders>
              <w:top w:val="single" w:sz="8" w:color="0000EE"/>
            </w:tcBorders>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731"/>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2,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660" w:type="dxa"/>
            <w:vAlign w:val="bottom"/>
          </w:tcPr>
          <w:p>
            <w:pPr>
              <w:ind w:left="202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142303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Axsome Therapeutics Presents New Data from the GEMINI Trial Demonstrating Efficacy of AXS-05 on Anhedonia in Patients with Major Depressive Disorder</w:t>
      </w:r>
    </w:p>
    <w:p>
      <w:pPr>
        <w:spacing w:after="0" w:line="111" w:lineRule="exact"/>
        <w:rPr>
          <w:sz w:val="20"/>
          <w:szCs w:val="20"/>
          <w:color w:val="auto"/>
        </w:rPr>
      </w:pPr>
    </w:p>
    <w:p>
      <w:pPr>
        <w:jc w:val="center"/>
        <w:ind w:left="340" w:right="320"/>
        <w:spacing w:after="0" w:line="269" w:lineRule="auto"/>
        <w:rPr>
          <w:sz w:val="20"/>
          <w:szCs w:val="20"/>
          <w:color w:val="auto"/>
        </w:rPr>
      </w:pPr>
      <w:r>
        <w:rPr>
          <w:rFonts w:ascii="Arial" w:cs="Arial" w:eastAsia="Arial" w:hAnsi="Arial"/>
          <w:sz w:val="18"/>
          <w:szCs w:val="18"/>
          <w:i w:val="1"/>
          <w:iCs w:val="1"/>
          <w:color w:val="auto"/>
        </w:rPr>
        <w:t>AXS-05 rapidly and significantly improved anhedonic symptoms, measured by the MADRS anhedonia subscale, starting 1 week after treatment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being presented at the American Society of Clinical Psychopharmacology (ASCP) 2022 Annual Meeting</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YORK, June 2, 2022 (GLOBE NEWSWIRE) – Axsome Therapeutics, Inc. (NASDAQ: AXSM), a biopharmaceutical company developing and delivering novel therapies for the management of central nervous system (CNS) disorders, today announced that treatment with AXS-05 (dextromethorphan-bupropion) rapidly and significantly reduced anhedonic symptoms in the GEMINI Phase 3 trial in major depressive disorder (MDD). These new data are being presented today at the American Society of Clinical Psychopharmacology (ASCP) 2022 Annual Meeting, being held in Scottsdale, Arizona and virtually.</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“Anhedonia is a disabling, common, and persistent feature of depression that substantially impairs patient functioning,” said Roger McIntyre, MD, Professor of Psychiatry and Pharmacology, University of Toronto, Canada and Executive Director of the Brain and Cognition Discovery Foundation in Toronto, Canada. “These results with AXS-05 demonstrate rapid reductions in anhedonic symptoms, and are consistent with observed improvements in patient functioning and quality of life associated with treatment with AXS-05 in clinical trials.”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Anhedonia is an impaired capacity to experience or anticipate pleasure. It is present in up to 75% of individuals with MDD</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is ranked among the most bothersome symptoms of depression. Anhedonia is associated with suboptimal antidepressant treatment response and poor functional outcomes</w:t>
      </w:r>
      <w:r>
        <w:rPr>
          <w:rFonts w:ascii="Arial" w:cs="Arial" w:eastAsia="Arial" w:hAnsi="Arial"/>
          <w:sz w:val="24"/>
          <w:szCs w:val="24"/>
          <w:color w:val="auto"/>
          <w:vertAlign w:val="superscript"/>
        </w:rPr>
        <w:t>2,3</w:t>
      </w:r>
      <w:r>
        <w:rPr>
          <w:rFonts w:ascii="Arial" w:cs="Arial" w:eastAsia="Arial" w:hAnsi="Arial"/>
          <w:sz w:val="18"/>
          <w:szCs w:val="18"/>
          <w:color w:val="auto"/>
        </w:rPr>
        <w:t>.</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GEMINI trial assessed the efficacy and safety of AXS-05 versus placebo in patients with MDD. A total of 327 patients with a confirmed diagnosis of moderate to severe MDD were randomized to receive AXS-05 (45 mg dextromethorphan/105 mg bupropion tablet) (n=163), or placebo (n=164), once daily for the first 3 days and twice daily thereafter, for a total of 6 weeks. The primary endpoint was the treatment effect on the Montgomery-Åsberg Depression Rating Scale (MADRS) score from baseline to week 6. In this secondary, </w:t>
      </w:r>
      <w:r>
        <w:rPr>
          <w:rFonts w:ascii="Arial" w:cs="Arial" w:eastAsia="Arial" w:hAnsi="Arial"/>
          <w:sz w:val="18"/>
          <w:szCs w:val="18"/>
          <w:i w:val="1"/>
          <w:iCs w:val="1"/>
          <w:color w:val="auto"/>
        </w:rPr>
        <w:t>post-hoc</w:t>
      </w:r>
      <w:r>
        <w:rPr>
          <w:rFonts w:ascii="Arial" w:cs="Arial" w:eastAsia="Arial" w:hAnsi="Arial"/>
          <w:sz w:val="18"/>
          <w:szCs w:val="18"/>
          <w:color w:val="auto"/>
        </w:rPr>
        <w:t>, analysis of the trial, improvements in anhedonic symptoms in MDD were assessed by the MADRS anhedonia subscale.</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trial, AXS-05 demonstrated rapid, substantial, and statistically significant improvement in symptoms of anhedonia compared with placebo. The change from baseline to week 6 on the MADRS anhedonia subscale was significantly greater with AXS-05 than with placebo (-9.70 points vs. -7.22 points; p=0.001). The improvement was rapid with the change on the MADRS anhedonia subscale from baseline to week 1, the first timepoint assessed, being significantly greater with AXS-05 than with placebo (-4.44 points vs. -2.69 points; p&lt;0.001). Response, defined as at least a 50% improvement on the anhedonia subscale, was achieved by a statistically significantly greater proportion of patients treated with AXS-05 than with placebo at week 1 (p&lt;0.001) and at every timepoint thereafter. At week 6, response on the anhedonia subscale was achieved by 54% of patients treated with AXS-05 compared to 36% of patients treated with placebo (p=0.002).</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pleased to present these new data on AXS-05 at the 2022 annual meeting of the American Society of Clinical Psychopharmacology,” said Herriot Tabuteau, MD, Chief Executive Officer of Axsome. </w:t>
      </w:r>
      <w:r>
        <w:rPr>
          <w:rFonts w:ascii="Times New Roman" w:cs="Times New Roman" w:eastAsia="Times New Roman" w:hAnsi="Times New Roman"/>
          <w:sz w:val="18"/>
          <w:szCs w:val="18"/>
          <w:color w:val="auto"/>
        </w:rPr>
        <w:t>“</w:t>
      </w:r>
      <w:r>
        <w:rPr>
          <w:rFonts w:ascii="Arial" w:cs="Arial" w:eastAsia="Arial" w:hAnsi="Arial"/>
          <w:sz w:val="18"/>
          <w:szCs w:val="18"/>
          <w:color w:val="auto"/>
        </w:rPr>
        <w:t>These data support the efficacy of AXS-05 in patients with depression with a broad range of symptomatology, and further define its differentiated clinical profile.”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Details of the poster presentation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Impact of AXS-05, an Oral NMDA Receptor Antagonist, on Anhedonic Symptoms in Major Depressive Disorder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Presentation Number: Th22</w:t>
      </w:r>
    </w:p>
    <w:p>
      <w:pPr>
        <w:spacing w:after="0" w:line="234" w:lineRule="auto"/>
        <w:rPr>
          <w:sz w:val="20"/>
          <w:szCs w:val="20"/>
          <w:color w:val="auto"/>
        </w:rPr>
      </w:pPr>
      <w:r>
        <w:rPr>
          <w:rFonts w:ascii="Arial" w:cs="Arial" w:eastAsia="Arial" w:hAnsi="Arial"/>
          <w:sz w:val="18"/>
          <w:szCs w:val="18"/>
          <w:color w:val="auto"/>
        </w:rPr>
        <w:t>Session: Poster Session II</w:t>
      </w:r>
    </w:p>
    <w:p>
      <w:pPr>
        <w:spacing w:after="0" w:line="235" w:lineRule="auto"/>
        <w:rPr>
          <w:sz w:val="20"/>
          <w:szCs w:val="20"/>
          <w:color w:val="auto"/>
        </w:rPr>
      </w:pPr>
      <w:r>
        <w:rPr>
          <w:rFonts w:ascii="Arial" w:cs="Arial" w:eastAsia="Arial" w:hAnsi="Arial"/>
          <w:sz w:val="18"/>
          <w:szCs w:val="18"/>
          <w:color w:val="auto"/>
        </w:rPr>
        <w:t>Date: Thursday, June 2,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Time: 12:30 PM – 2 PM MST</w:t>
      </w:r>
    </w:p>
    <w:p>
      <w:pPr>
        <w:spacing w:after="0" w:line="9" w:lineRule="exact"/>
        <w:rPr>
          <w:sz w:val="20"/>
          <w:szCs w:val="20"/>
          <w:color w:val="auto"/>
        </w:rPr>
      </w:pPr>
    </w:p>
    <w:p>
      <w:pPr>
        <w:ind w:right="4820"/>
        <w:spacing w:after="0" w:line="396" w:lineRule="auto"/>
        <w:rPr>
          <w:sz w:val="20"/>
          <w:szCs w:val="20"/>
          <w:color w:val="auto"/>
        </w:rPr>
      </w:pPr>
      <w:r>
        <w:rPr>
          <w:rFonts w:ascii="Arial" w:cs="Arial" w:eastAsia="Arial" w:hAnsi="Arial"/>
          <w:sz w:val="18"/>
          <w:szCs w:val="18"/>
          <w:color w:val="auto"/>
        </w:rPr>
        <w:t xml:space="preserve">Location: Palomino Ballroom 4-10, Fairmont Scottsdale Princess, Scottsdale, AZ </w:t>
      </w:r>
      <w:r>
        <w:rPr>
          <w:rFonts w:ascii="Arial" w:cs="Arial" w:eastAsia="Arial" w:hAnsi="Arial"/>
          <w:sz w:val="18"/>
          <w:szCs w:val="18"/>
          <w:b w:val="1"/>
          <w:bCs w:val="1"/>
          <w:color w:val="auto"/>
        </w:rPr>
        <w:t>About AXS-05</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AXS-05 (dextromethorphan-bupropion) is a novel, oral, patent protected, investigational N-methyl-D-aspartate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which is a novel mechanism of action, meaning it works differently than currently approved oral therapies for major depressive disorder. The dextromethorphan component of AXS-05 is also a sigma-1 receptor agonist. The bupropion component of AXS-05 serves to increase the bioavailability of dextromethorphan, and is a norepinephrine and dopamine reuptake inhibitor. AXS-05 is currently covered by more than 100 issued U.S. and international patents, with expiration dates out to 2040. AXS-05 has been granted FDA Breakthrough Therapy designations for the treatment of MDD and for the treatment of Alzheimer’s disease agitation. A new drug application (NDA) for AXS-05 for the treatment of major depressive disorder is under review by the FDA. AXS-05 is not approved by the FDA.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newly acquired Sunosi product;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42" w:lineRule="auto"/>
        <w:rPr>
          <w:sz w:val="20"/>
          <w:szCs w:val="20"/>
          <w:color w:val="auto"/>
        </w:rPr>
      </w:pPr>
      <w:r>
        <w:rPr>
          <w:rFonts w:ascii="Arial" w:cs="Arial" w:eastAsia="Arial" w:hAnsi="Arial"/>
          <w:sz w:val="18"/>
          <w:szCs w:val="18"/>
          <w:color w:val="auto"/>
        </w:rPr>
        <w:t>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continued commercialization of Sunosi and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3"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Franken IH, et al. J Affect Disord 2007;99:83 9.</w:t>
      </w:r>
    </w:p>
    <w:p>
      <w:pPr>
        <w:ind w:left="1020" w:hanging="503"/>
        <w:spacing w:after="0" w:line="23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Baune BT, et al. Neuropsychiatr Dis Treat 2021;17:2995 3006.</w:t>
      </w: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Wardenaar KJ, et al. J. Affect. Disord 2012; 136:1198 1203.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2022-06-02T06:07:28Z</dcterms:created>
  <dcterms:modified xsi:type="dcterms:W3CDTF">2022-06-02T06:07:28Z</dcterms:modified>
</cp:coreProperties>
</file>